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57" w:rsidRDefault="00673884" w:rsidP="00746957">
      <w:r>
        <w:rPr>
          <w:noProof/>
        </w:rPr>
        <w:pict>
          <v:group id="Group 2" o:spid="_x0000_s1026" style="position:absolute;left:0;text-align:left;margin-left:16.8pt;margin-top:17.75pt;width:563.85pt;height:804.9pt;z-index:251660288;mso-width-percent:950;mso-position-horizontal-relative:page;mso-position-vertical-relative:page;mso-width-percent:950" coordorigin="316,406" coordsize="11612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" o:allowincell="f">
            <v:group id="Group 3" o:spid="_x0000_s1027" style="position:absolute;left:316;top:406;width:11612;height:15028" coordorigin="321,406" coordsize="11604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rect id="Rectangle 4" o:spid="_x0000_s1028" alt="Zig zag" style="position:absolute;left:339;top:406;width:11582;height:150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lj4cQA&#10;AADaAAAADwAAAGRycy9kb3ducmV2LnhtbESPzWrDMBCE74W8g9hAb40cH4zrRAmlJKU9Ok0Ovi3W&#10;+qe1Vo6l2u7bV4VAjsPMfMNs97PpxEiDay0rWK8iEMSl1S3XCs6fx6cUhPPIGjvLpOCXHOx3i4ct&#10;ZtpOnNN48rUIEHYZKmi87zMpXdmQQbeyPXHwKjsY9EEOtdQDTgFuOhlHUSINthwWGuzptaHy+/Rj&#10;FBzertWYmyKtiuJ6GT8OJv9KYqUel/PLBoSn2d/Dt/a7VvAM/1fCD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ZY+HEAAAA2gAAAA8AAAAAAAAAAAAAAAAAmAIAAGRycy9k&#10;b3ducmV2LnhtbFBLBQYAAAAABAAEAPUAAACJAwAAAAA=&#10;" fillcolor="white [3201]" strokecolor="#666 [1936]" strokeweight="1pt">
                <v:fill color2="#999 [1296]" rotate="t" focusposition="1" focussize="" focus="100%" type="gradient"/>
                <v:shadow on="t" type="perspective" color="#7f7f7f [1601]" opacity=".5" offset="1pt" offset2="-3pt"/>
              </v:rect>
              <v:rect id="Rectangle 5" o:spid="_x0000_s1029" style="position:absolute;left:3450;top:406;width:8475;height:150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BysUA&#10;AADbAAAADwAAAGRycy9kb3ducmV2LnhtbESPTWvCQBCG7wX/wzIFL0U3FZSSukoJCBXUUluwxyE7&#10;JsHsbMhuTOyv7xyE3maY9+OZ5XpwtbpSGyrPBp6nCSji3NuKCwPfX5vJC6gQkS3WnsnAjQKsV6OH&#10;JabW9/xJ12MslIRwSNFAGWOTah3ykhyGqW+I5Xb2rcMoa1to22Iv4a7WsyRZaIcVS0OJDWUl5Zdj&#10;56T31HXZx9PvvN//VNvFLqFdnR2MGT8Ob6+gIg3xX3x3v1vBF3r5RQ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80HKxQAAANsAAAAPAAAAAAAAAAAAAAAAAJgCAABkcnMv&#10;ZG93bnJldi54bWxQSwUGAAAAAAQABAD1AAAAigMAAAAA&#10;" fillcolor="white [3201]" strokecolor="#666 [1936]" strokeweight="1pt">
                <v:fill color2="#999 [1296]" focusposition="1" focussize="" focus="100%" type="gradient"/>
                <v:shadow on="t" type="perspective" color="#7f7f7f [1601]" opacity=".5" offset="1pt" offset2="-3pt"/>
                <v:textbox style="mso-next-textbox:#Rectangle 5" inset="18pt,108pt,36pt">
                  <w:txbxContent>
                    <w:p w:rsidR="00FA38E3" w:rsidRDefault="00FA38E3" w:rsidP="00746957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A38E3" w:rsidRDefault="00FA38E3" w:rsidP="00746957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A38E3" w:rsidRDefault="00FA38E3" w:rsidP="00746957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A38E3" w:rsidRDefault="00FA38E3" w:rsidP="00746957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A38E3" w:rsidRDefault="00FA38E3" w:rsidP="00C7438E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كارگاه آموزشي استادان راهنماي كارورزي كشور </w:t>
                      </w:r>
                    </w:p>
                    <w:p w:rsidR="00FA38E3" w:rsidRDefault="00FA38E3" w:rsidP="00C424E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با رويكرد تربيت معلم فكور</w:t>
                      </w:r>
                    </w:p>
                    <w:p w:rsidR="00FA38E3" w:rsidRPr="008B139B" w:rsidRDefault="00FA38E3" w:rsidP="00C424E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38E3" w:rsidRPr="001C2BFF" w:rsidRDefault="00FA38E3" w:rsidP="00C424E1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C2BFF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پرديس حكيم فردوسي استان البرز-كرج </w:t>
                      </w:r>
                    </w:p>
                    <w:p w:rsidR="00FA38E3" w:rsidRDefault="00FA38E3" w:rsidP="00C424E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دوره اول </w:t>
                      </w:r>
                      <w:r w:rsidRPr="00B52FB0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(16-11 بهمن</w:t>
                      </w: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 w:rsidRPr="00B52FB0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ماه 1393)</w:t>
                      </w:r>
                    </w:p>
                    <w:p w:rsidR="00FA38E3" w:rsidRPr="00C424E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38E3" w:rsidRPr="003803F7" w:rsidRDefault="00FA38E3" w:rsidP="00746957">
                      <w:pPr>
                        <w:shd w:val="clear" w:color="auto" w:fill="F2F2F2"/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  <w:r>
                        <w:rPr>
                          <w:rFonts w:ascii="IranNastaliq" w:hAnsi="IranNastaliq" w:cs="B Compset" w:hint="cs"/>
                          <w:b/>
                          <w:bCs/>
                          <w:sz w:val="44"/>
                          <w:szCs w:val="44"/>
                          <w:rtl/>
                        </w:rPr>
                        <w:t>طراحي فعاليت‌هاي يادگيري</w:t>
                      </w:r>
                    </w:p>
                    <w:p w:rsidR="00FA38E3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FA38E3" w:rsidRDefault="00FA38E3" w:rsidP="00B9627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درس‌نامه آموزشي: كارورزي2- درس2</w:t>
                      </w:r>
                    </w:p>
                    <w:p w:rsidR="00FA38E3" w:rsidRPr="00295E5F" w:rsidRDefault="00FA38E3" w:rsidP="00A7536A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سري </w:t>
                      </w:r>
                      <w:r w:rsidRPr="00C424E1">
                        <w:rPr>
                          <w:rFonts w:cs="B Lotus"/>
                          <w:sz w:val="24"/>
                          <w:szCs w:val="24"/>
                        </w:rPr>
                        <w:t>K2M</w:t>
                      </w:r>
                      <w:r>
                        <w:rPr>
                          <w:rFonts w:cs="B Lotus"/>
                          <w:sz w:val="24"/>
                          <w:szCs w:val="24"/>
                        </w:rPr>
                        <w:t>293</w:t>
                      </w:r>
                      <w:r w:rsidRPr="00C424E1">
                        <w:rPr>
                          <w:rFonts w:cs="B Lotus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cs="B Lotus"/>
                          <w:sz w:val="24"/>
                          <w:szCs w:val="24"/>
                        </w:rPr>
                        <w:t>3</w:t>
                      </w:r>
                    </w:p>
                    <w:p w:rsidR="00FA38E3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FA38E3" w:rsidRPr="00AD6F9A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  <w:r w:rsidRPr="00AD6F9A">
                        <w:rPr>
                          <w:rFonts w:cs="B Lotus" w:hint="cs"/>
                          <w:b/>
                          <w:bCs/>
                          <w:szCs w:val="24"/>
                          <w:rtl/>
                        </w:rPr>
                        <w:t>زیرنظر :</w:t>
                      </w:r>
                    </w:p>
                    <w:p w:rsidR="00FA38E3" w:rsidRPr="00AD6F9A" w:rsidRDefault="00FA38E3" w:rsidP="00746957">
                      <w:pPr>
                        <w:tabs>
                          <w:tab w:val="left" w:pos="4167"/>
                        </w:tabs>
                        <w:spacing w:after="0" w:line="240" w:lineRule="auto"/>
                        <w:jc w:val="center"/>
                        <w:rPr>
                          <w:rFonts w:cs="B Lotus"/>
                          <w:szCs w:val="24"/>
                          <w:rtl/>
                        </w:rPr>
                      </w:pPr>
                      <w:r w:rsidRPr="00AD6F9A">
                        <w:rPr>
                          <w:rFonts w:cs="B Lotus" w:hint="cs"/>
                          <w:szCs w:val="24"/>
                          <w:rtl/>
                        </w:rPr>
                        <w:t xml:space="preserve"> شورای کارورزی دانشگاه فرهنگیان</w:t>
                      </w:r>
                    </w:p>
                    <w:p w:rsidR="00FA38E3" w:rsidRPr="00C424E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38E3" w:rsidRPr="00AD6F9A" w:rsidRDefault="00FA38E3" w:rsidP="00B96271">
                      <w:pPr>
                        <w:spacing w:after="0" w:line="240" w:lineRule="auto"/>
                        <w:jc w:val="center"/>
                        <w:rPr>
                          <w:rFonts w:cs="B Lotu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‌</w:t>
                      </w:r>
                      <w:r w:rsidRPr="0013041E">
                        <w:rPr>
                          <w:rFonts w:cs="B Lotus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</w:p>
                    <w:p w:rsidR="00FA38E3" w:rsidRPr="00AD6F9A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D6F9A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آموزشی و تحصیلات تکمیلی</w:t>
                      </w:r>
                    </w:p>
                    <w:p w:rsidR="00FA38E3" w:rsidRPr="00C424E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38E3" w:rsidRPr="00B96271" w:rsidRDefault="00FA38E3" w:rsidP="00B9627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96271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كارگروهي: </w:t>
                      </w:r>
                    </w:p>
                    <w:p w:rsidR="00FA38E3" w:rsidRPr="00B9627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 w:rsidRPr="00B96271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اعضای گروه مدیریت کارورزی و مدارس وابسته</w:t>
                      </w:r>
                    </w:p>
                    <w:p w:rsidR="00FA38E3" w:rsidRPr="00C424E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16"/>
                          <w:szCs w:val="16"/>
                          <w:rtl/>
                        </w:rPr>
                      </w:pPr>
                    </w:p>
                    <w:p w:rsidR="00FA38E3" w:rsidRPr="00C424E1" w:rsidRDefault="00FA38E3" w:rsidP="00E1053B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16"/>
                          <w:szCs w:val="16"/>
                          <w:rtl/>
                        </w:rPr>
                      </w:pPr>
                    </w:p>
                    <w:p w:rsidR="00FA38E3" w:rsidRDefault="00FA38E3" w:rsidP="00A710B4">
                      <w:pPr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بهمن‌</w:t>
                      </w:r>
                      <w:r w:rsidRPr="00295E5F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‌</w:t>
                      </w:r>
                      <w:r w:rsidRPr="00295E5F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ماه،1393</w:t>
                      </w:r>
                    </w:p>
                    <w:p w:rsidR="00FA38E3" w:rsidRDefault="00FA38E3" w:rsidP="00746957"/>
                    <w:p w:rsidR="00FA38E3" w:rsidRDefault="00FA38E3" w:rsidP="00746957"/>
                    <w:p w:rsidR="00FA38E3" w:rsidRPr="0025632A" w:rsidRDefault="00FA38E3" w:rsidP="00746957"/>
                  </w:txbxContent>
                </v:textbox>
              </v:rect>
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rect id="Rectangle 7" o:spid="_x0000_s1031" style="position:absolute;left:209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JQcMA&#10;AADbAAAADwAAAGRycy9kb3ducmV2LnhtbERPzWrCQBC+F3yHZYRexGys0mqaVUprQUoviT7AmJ0m&#10;0exsyG5NfPuuIPQ2H9/vpJvBNOJCnastK5hFMQjiwuqaSwWH/ed0CcJ5ZI2NZVJwJQeb9eghxUTb&#10;njO65L4UIYRdggoq79tESldUZNBFtiUO3I/tDPoAu1LqDvsQbhr5FMfP0mDNoaHClt4rKs75r1Ew&#10;548+W52W+fe8Phy/ztvJojQTpR7Hw9srCE+D/xff3Tsd5r/A7Zdw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jJQcMAAADbAAAADwAAAAAAAAAAAAAAAACYAgAAZHJzL2Rv&#10;d25yZXYueG1sUEsFBgAAAAAEAAQA9QAAAIgDAAAAAA==&#10;" fillcolor="#95b3d7" strokecolor="white" strokeweight="1pt">
                  <v:fill opacity="52428f"/>
                  <v:shadow color="#d8d8d8" offset="3pt,3pt"/>
                </v:rect>
                <v:rect id="Rectangle 8" o:spid="_x0000_s1032" style="position:absolute;left:209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mRMQA&#10;AADbAAAADwAAAGRycy9kb3ducmV2LnhtbESPT2sCMRDF74V+hzAFbzXbCqWsRhGpUKge6r/zuBk3&#10;i5vJmqS6fvvOodDbDO/Ne7+ZzHrfqivF1AQ28DIsQBFXwTZcG9htl8/voFJGttgGJgN3SjCbPj5M&#10;sLThxt903eRaSQinEg24nLtS61Q58piGoSMW7RSixyxrrLWNeJNw3+rXonjTHhuWBocdLRxV582P&#10;NxDyaN/uLyP3FdPCHY6r9eHjvjZm8NTPx6Ay9fnf/Hf9aQVfYOUXGUB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85kTEAAAA2wAAAA8AAAAAAAAAAAAAAAAAmAIAAGRycy9k&#10;b3ducmV2LnhtbFBLBQYAAAAABAAEAPUAAACJAwAAAAA=&#10;" fillcolor="#b8cce4" strokecolor="white" strokeweight="1pt">
                  <v:fill opacity="32896f"/>
                  <v:shadow color="#d8d8d8" offset="3pt,3pt"/>
                </v:rect>
                <v:rect id="Rectangle 9" o:spid="_x0000_s1033" style="position:absolute;left:65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v4qMIA&#10;AADbAAAADwAAAGRycy9kb3ducmV2LnhtbERP24rCMBB9F/Yfwiz4ImvqBdFqFNldQcQXu37A2Ixt&#10;tZmUJmvr3xtB8G0O5zqLVWtKcaPaFZYVDPoRCOLU6oIzBce/zdcUhPPIGkvLpOBODlbLj84CY20b&#10;PtAt8ZkIIexiVJB7X8VSujQng65vK+LAnW1t0AdYZ1LX2IRwU8phFE2kwYJDQ44VfeeUXpN/o2DE&#10;P81hdpkm+1FxPO2uv71xZnpKdT/b9RyEp9a/xS/3Vof5M3j+Eg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6/iowgAAANsAAAAPAAAAAAAAAAAAAAAAAJgCAABkcnMvZG93&#10;bnJldi54bWxQSwUGAAAAAAQABAD1AAAAhwMAAAAA&#10;" fillcolor="#95b3d7" strokecolor="white" strokeweight="1pt">
                  <v:fill opacity="52428f"/>
                  <v:shadow color="#d8d8d8" offset="3pt,3pt"/>
                </v:rect>
                <v:rect id="Rectangle 10" o:spid="_x0000_s1034" style="position:absolute;left:654;top:359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g/8EA&#10;AADbAAAADwAAAGRycy9kb3ducmV2LnhtbERPTWsCMRC9F/wPYYTearYuSFmNUsRCofVQWz2Pm3Gz&#10;mEzWJHXXf28OhR4f73uxGpwVVwqx9azgeVKAIK69brlR8PP99vQCIiZkjdYzKbhRhNVy9LDASvue&#10;v+i6S43IIRwrVGBS6iopY23IYZz4jjhzJx8cpgxDI3XAPoc7K6dFMZMOW84NBjtaG6rPu1+nwKdy&#10;b/eX0nyEuDaH4+f2sLltlXocD69zEImG9C/+c79rBdO8Pn/JP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mIP/BAAAA2wAAAA8AAAAAAAAAAAAAAAAAmAIAAGRycy9kb3du&#10;cmV2LnhtbFBLBQYAAAAABAAEAPUAAACGAwAAAAA=&#10;" fillcolor="#b8cce4" strokecolor="white" strokeweight="1pt">
                  <v:fill opacity="32896f"/>
                  <v:shadow color="#d8d8d8" offset="3pt,3pt"/>
                </v:rect>
                <v:rect id="Rectangle 11" o:spid="_x0000_s1035" style="position:absolute;left:65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FZMMA&#10;AADbAAAADwAAAGRycy9kb3ducmV2LnhtbESPQWsCMRSE7wX/Q3iCN82qILLdrIhYENRDbfX8unnd&#10;LN28bJOo679vCoUeh5n5hilWvW3FjXxoHCuYTjIQxJXTDdcK3t9exksQISJrbB2TggcFWJWDpwJz&#10;7e78SrdTrEWCcMhRgYmxy6UMlSGLYeI64uR9Om8xJulrqT3eE9y2cpZlC2mx4bRgsKONoerrdLUK&#10;XJyf2/P33Ox92JjLx+F42T6OSo2G/foZRKQ+/of/2jutYDaF3y/pB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qFZMMAAADbAAAADwAAAAAAAAAAAAAAAACYAgAAZHJzL2Rv&#10;d25yZXYueG1sUEsFBgAAAAAEAAQA9QAAAIgDAAAAAA==&#10;" fillcolor="#b8cce4" strokecolor="white" strokeweight="1pt">
                  <v:fill opacity="32896f"/>
                  <v:shadow color="#d8d8d8" offset="3pt,3pt"/>
                </v:rect>
                <v:rect id="Rectangle 12" o:spid="_x0000_s1036" style="position:absolute;left:2094;top:791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+iMQA&#10;AADbAAAADwAAAGRycy9kb3ducmV2LnhtbESPzWrDMBCE74W8g9hCb7HcGEpwrIQQUii0OeT3vLW2&#10;lom1ciU1cd4+KhR6HGbmG6ZaDLYTF/KhdazgOctBENdOt9woOOxfx1MQISJr7ByTghsFWMxHDxWW&#10;2l15S5ddbESCcChRgYmxL6UMtSGLIXM9cfK+nLcYk/SN1B6vCW47OcnzF2mx5bRgsKeVofq8+7EK&#10;XCyO3fG7MO8+rMzp82NzWt82Sj09DssZiEhD/A//td+0gkkBv1/S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0vojEAAAA2wAAAA8AAAAAAAAAAAAAAAAAmAIAAGRycy9k&#10;b3ducmV2LnhtbFBLBQYAAAAABAAEAPUAAACJAwAAAAA=&#10;" fillcolor="#b8cce4" strokecolor="white" strokeweight="1pt">
                  <v:fill opacity="32896f"/>
                  <v:shadow color="#d8d8d8" offset="3pt,3pt"/>
                </v:rect>
              </v:group>
              <v:rect id="Rectangle 13" o:spid="_x0000_s1037" style="position:absolute;left:2690;top:406;width:1563;height:1518;flip:x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dLPMQA&#10;AADbAAAADwAAAGRycy9kb3ducmV2LnhtbESPQWsCMRSE74X+h/AK3jTbtWjZGqVUpL1U0WrPj81z&#10;d23ysiapbv+9EYQeh5n5hpnMOmvEiXxoHCt4HGQgiEunG64UbL8W/WcQISJrNI5JwR8FmE3v7yZY&#10;aHfmNZ02sRIJwqFABXWMbSFlKGuyGAauJU7e3nmLMUlfSe3xnODWyDzLRtJiw2mhxpbeaip/Nr9W&#10;wXI1/9ytzMgM4zzjw/HdU/49Vqr30L2+gIjUxf/wrf2hFeRPcP2SfoC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HSzzEAAAA2wAAAA8AAAAAAAAAAAAAAAAAmAIAAGRycy9k&#10;b3ducmV2LnhtbFBLBQYAAAAABAAEAPUAAACJAwAAAAA=&#10;" fillcolor="#f2f2f2 [3052]" strokecolor="#f2f2f2 [3052]" strokeweight="1pt">
                <v:shadow color="#d8d8d8" offset="3pt,3pt"/>
                <v:textbox style="mso-next-textbox:#Rectangle 13">
                  <w:txbxContent>
                    <w:p w:rsidR="00FA38E3" w:rsidRPr="00B96271" w:rsidRDefault="00FA38E3" w:rsidP="00B96271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B9627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بهمن‌ماه</w:t>
                      </w:r>
                    </w:p>
                    <w:p w:rsidR="00FA38E3" w:rsidRPr="00B9627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</w:p>
                    <w:p w:rsidR="00FA38E3" w:rsidRPr="00B9627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B9627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1393</w:t>
                      </w:r>
                      <w:r w:rsidRPr="00B96271">
                        <w:rPr>
                          <w:rFonts w:cs="B Titr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56zdbFAAAA2wAA&#10;AA8AAAAAAAAAAAAAAAAAqgIAAGRycy9kb3ducmV2LnhtbFBLBQYAAAAABAAEAPoAAACcAwAAAAA=&#10;">
                <v:rect id="Rectangle 16" o:spid="_x0000_s1040" style="position:absolute;left:10194;top:119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fqMQA&#10;AADbAAAADwAAAGRycy9kb3ducmV2LnhtbESPQWvCQBSE7wX/w/IEb3Wj2GpTVxGhYD3V6KW3R/Y1&#10;G8y+DdmtSfz1riB4HGbmG2a57mwlLtT40rGCyTgBQZw7XXKh4HT8el2A8AFZY+WYFPTkYb0avCwx&#10;1a7lA12yUIgIYZ+iAhNCnUrpc0MW/djVxNH7c43FEGVTSN1gG+G2ktMkeZcWS44LBmvaGsrP2b9V&#10;sO8/dD//7jeztx+jw/W3OOdZq9Ro2G0+QQTqwjP8aO+0gukc7l/i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V36jEAAAA2wAAAA8AAAAAAAAAAAAAAAAAmAIAAGRycy9k&#10;b3ducmV2LnhtbFBLBQYAAAAABAAEAPUAAACJAwAAAAA=&#10;" fillcolor="#bfbfbf" strokecolor="white" strokeweight="1pt">
                  <v:fill opacity="32896f"/>
                  <v:shadow color="#d8d8d8" offset="3pt,3pt"/>
                </v:rect>
                <v:rect id="Rectangle 17" o:spid="_x0000_s1041" style="position:absolute;left:1019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oM74A&#10;AADbAAAADwAAAGRycy9kb3ducmV2LnhtbERPy4rCMBTdD/gP4QruxtQuRKpRRBBEN76GcXlprm2x&#10;uSlJrNWvNwvB5eG8Z4vO1KIl5yvLCkbDBARxbnXFhYLzaf07AeEDssbaMil4kofFvPczw0zbBx+o&#10;PYZCxBD2GSooQ2gyKX1ekkE/tA1x5K7WGQwRukJqh48YbmqZJslYGqw4NpTY0Kqk/Ha8GwX11vk9&#10;te1l9/oz/8/xAdObRqUG/W45BRGoC1/xx73RCtI4Nn6JP0DO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b/6DO+AAAA2wAAAA8AAAAAAAAAAAAAAAAAmAIAAGRycy9kb3ducmV2&#10;LnhtbFBLBQYAAAAABAAEAPUAAACDAwAAAAA=&#10;" fillcolor="#c0504d" strokecolor="white" strokeweight="1pt">
                  <v:shadow color="#d8d8d8" offset="3pt,3pt"/>
                </v:rect>
                <v:rect id="Rectangle 18" o:spid="_x0000_s1042" style="position:absolute;left:875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uQcQA&#10;AADbAAAADwAAAGRycy9kb3ducmV2LnhtbESPQWvCQBSE7wX/w/KE3nSjqNXoKlIQWk819eLtkX1m&#10;g9m3Ibs1SX+9KxR6HGbmG2az62wl7tT40rGCyTgBQZw7XXKh4Px9GC1B+ICssXJMCnrysNsOXjaY&#10;atfyie5ZKESEsE9RgQmhTqX0uSGLfuxq4uhdXWMxRNkUUjfYRrit5DRJFtJiyXHBYE3vhvJb9mMV&#10;HPuV7t8++/1s/mV0+L0UtzxrlXoddvs1iEBd+A//tT+0gukKnl/iD5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G7kHEAAAA2wAAAA8AAAAAAAAAAAAAAAAAmAIAAGRycy9k&#10;b3ducmV2LnhtbFBLBQYAAAAABAAEAPUAAACJAwAAAAA=&#10;" fillcolor="#bfbfbf" strokecolor="white" strokeweight="1pt">
                  <v:fill opacity="32896f"/>
                  <v:shadow color="#d8d8d8" offset="3pt,3pt"/>
                </v:rect>
              </v:group>
              <v:rect id="Rectangle 19" o:spid="_x0000_s1043" style="position:absolute;left:3446;top:13758;width:7105;height:138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3oML4A&#10;AADbAAAADwAAAGRycy9kb3ducmV2LnhtbERPTYvCMBC9C/sfwgh707QuqHSbiggLsjetB4+zzdgW&#10;m0lJosZ/vzkIHh/vu9xEM4g7Od9bVpDPMxDEjdU9twpO9c9sDcIHZI2DZVLwJA+b6mNSYqHtgw90&#10;P4ZWpBD2BSroQhgLKX3TkUE/tyNx4i7WGQwJulZqh48Ubga5yLKlNNhzauhwpF1HzfV4Mwpu27/9&#10;ZedyjmO9+vWxGWp5zpX6nMbtN4hAMbzFL/deK/hK69OX9ANk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96DC+AAAA2wAAAA8AAAAAAAAAAAAAAAAAmAIAAGRycy9kb3ducmV2&#10;LnhtbFBLBQYAAAAABAAEAPUAAACDAwAAAAA=&#10;" filled="f" stroked="f" strokecolor="white" strokeweight="1pt">
                <v:fill opacity="52428f"/>
                <v:textbox style="mso-next-textbox:#Rectangle 19" inset=",0,,0">
                  <w:txbxContent>
                    <w:p w:rsidR="00FA38E3" w:rsidRPr="00D70D43" w:rsidRDefault="00FA38E3" w:rsidP="00746957">
                      <w:pPr>
                        <w:pStyle w:val="NoSpacing"/>
                        <w:jc w:val="right"/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FA38E3" w:rsidRPr="00D70D43" w:rsidRDefault="00FA38E3" w:rsidP="00746957">
                      <w:pPr>
                        <w:pStyle w:val="NoSpacing"/>
                        <w:jc w:val="right"/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FA38E3" w:rsidRPr="00D70D43" w:rsidRDefault="00FA38E3" w:rsidP="00746957">
                      <w:pPr>
                        <w:pStyle w:val="NoSpacing"/>
                        <w:jc w:val="right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D70D43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نشاني</w:t>
                      </w:r>
                      <w:r w:rsidRPr="00D70D43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تهران،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شهرک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قدس،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بلوار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شه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فرحزاد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ابان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ترب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معلم،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فرهنگ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</w:t>
                      </w:r>
                    </w:p>
                    <w:p w:rsidR="00FA38E3" w:rsidRPr="00D70D43" w:rsidRDefault="00673884" w:rsidP="00746957">
                      <w:pPr>
                        <w:pStyle w:val="NoSpacing"/>
                        <w:jc w:val="right"/>
                        <w:rPr>
                          <w:rFonts w:cs="B Zar"/>
                        </w:rPr>
                      </w:pPr>
                      <w:hyperlink r:id="rId8" w:history="1">
                        <w:r w:rsidR="00FA38E3" w:rsidRPr="00D70D43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u w:val="none"/>
                          </w:rPr>
                          <w:t>www.cfu.ac.ir</w:t>
                        </w:r>
                      </w:hyperlink>
                      <w:r w:rsidR="00FA38E3" w:rsidRPr="00D70D43">
                        <w:rPr>
                          <w:rFonts w:cs="B Zar"/>
                        </w:rPr>
                        <w:t xml:space="preserve"> -</w:t>
                      </w:r>
                      <w:r w:rsidR="00FA38E3" w:rsidRPr="00D70D43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تلفن</w:t>
                      </w:r>
                      <w:r w:rsidR="00FA38E3" w:rsidRPr="00D70D43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FA38E3" w:rsidRPr="00D70D43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87751200- </w:t>
                      </w:r>
                      <w:r w:rsidR="00FA38E3" w:rsidRPr="00D70D43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نمابر</w:t>
                      </w:r>
                      <w:r w:rsidR="00FA38E3" w:rsidRPr="00D70D43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FA38E3" w:rsidRPr="00D70D43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88698864- </w:t>
                      </w:r>
                      <w:r w:rsidR="00FA38E3" w:rsidRPr="00D70D43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کدپست</w:t>
                      </w:r>
                      <w:r w:rsidR="00FA38E3" w:rsidRPr="00D70D43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="00FA38E3" w:rsidRPr="00D70D43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FA38E3" w:rsidRPr="00D70D43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1939614464</w:t>
                      </w:r>
                    </w:p>
                  </w:txbxContent>
                </v:textbox>
              </v:rect>
            </v:group>
            <w10:wrap anchorx="page" anchory="page"/>
          </v:group>
        </w:pict>
      </w:r>
    </w:p>
    <w:p w:rsidR="00746957" w:rsidRDefault="00673884" w:rsidP="00746957">
      <w:pPr>
        <w:sectPr w:rsidR="00746957" w:rsidSect="00C827DA">
          <w:headerReference w:type="default" r:id="rId9"/>
          <w:footerReference w:type="default" r:id="rId10"/>
          <w:footerReference w:type="first" r:id="rId11"/>
          <w:pgSz w:w="11906" w:h="16838" w:code="9"/>
          <w:pgMar w:top="1701" w:right="1701" w:bottom="1418" w:left="1701" w:header="708" w:footer="708" w:gutter="0"/>
          <w:pgNumType w:start="1"/>
          <w:cols w:space="708"/>
          <w:titlePg/>
          <w:bidi/>
          <w:rtlGutter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44" type="#_x0000_t202" style="position:absolute;left:0;text-align:left;margin-left:217.65pt;margin-top:27.85pt;width:113.4pt;height:115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" fillcolor="#f2f2f2 [3052]" stroked="f" strokeweight=".5pt">
            <v:textbox style="mso-next-textbox:#Text Box 33">
              <w:txbxContent>
                <w:p w:rsidR="00FA38E3" w:rsidRPr="00746957" w:rsidRDefault="00FA38E3" w:rsidP="00746957">
                  <w:pPr>
                    <w:spacing w:after="0" w:line="240" w:lineRule="auto"/>
                    <w:jc w:val="center"/>
                    <w:rPr>
                      <w:sz w:val="4"/>
                      <w:szCs w:val="4"/>
                      <w:rtl/>
                    </w:rPr>
                  </w:pPr>
                </w:p>
                <w:p w:rsidR="00FA38E3" w:rsidRDefault="00FA38E3" w:rsidP="00746957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7775" cy="1304925"/>
                        <wp:effectExtent l="19050" t="0" r="9525" b="0"/>
                        <wp:docPr id="2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A38E3" w:rsidRDefault="00FA38E3" w:rsidP="00746957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4113600" cy="2824663"/>
            <wp:effectExtent l="19050" t="0" r="120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lum contrast="30000"/>
                    </a:blip>
                    <a:srcRect l="10015" t="9091" b="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600" cy="282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  <w:sectPr w:rsidR="00746957" w:rsidSect="000B05EE">
          <w:headerReference w:type="default" r:id="rId14"/>
          <w:footerReference w:type="default" r:id="rId15"/>
          <w:pgSz w:w="11906" w:h="16838" w:code="9"/>
          <w:pgMar w:top="1701" w:right="1701" w:bottom="1418" w:left="1701" w:header="708" w:footer="708" w:gutter="0"/>
          <w:cols w:space="708"/>
          <w:titlePg/>
          <w:bidi/>
          <w:rtlGutter/>
          <w:docGrid w:linePitch="360"/>
        </w:sectPr>
      </w:pPr>
    </w:p>
    <w:p w:rsidR="00746957" w:rsidRDefault="00746957" w:rsidP="000803E5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F26F74">
        <w:rPr>
          <w:rFonts w:cs="B Lotus" w:hint="cs"/>
          <w:b/>
          <w:bCs/>
          <w:sz w:val="28"/>
          <w:szCs w:val="28"/>
          <w:rtl/>
        </w:rPr>
        <w:lastRenderedPageBreak/>
        <w:t>فهرست منابع:</w:t>
      </w:r>
    </w:p>
    <w:sdt>
      <w:sdtPr>
        <w:rPr>
          <w:rFonts w:ascii="Calibri" w:eastAsia="Calibri" w:hAnsi="Calibri" w:cs="Arial"/>
          <w:b w:val="0"/>
          <w:bCs w:val="0"/>
          <w:color w:val="auto"/>
          <w:sz w:val="22"/>
          <w:szCs w:val="22"/>
          <w:lang w:bidi="fa-IR"/>
        </w:rPr>
        <w:id w:val="10547938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0803E5" w:rsidRDefault="000803E5">
          <w:pPr>
            <w:pStyle w:val="TOCHeading"/>
          </w:pPr>
        </w:p>
        <w:p w:rsidR="00326AB2" w:rsidRPr="00326AB2" w:rsidRDefault="00673884">
          <w:pPr>
            <w:pStyle w:val="TOC1"/>
            <w:tabs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r>
            <w:fldChar w:fldCharType="begin"/>
          </w:r>
          <w:r w:rsidR="000803E5">
            <w:instrText xml:space="preserve"> TOC \o "1-3" \h \z \u </w:instrText>
          </w:r>
          <w:r>
            <w:fldChar w:fldCharType="separate"/>
          </w:r>
          <w:hyperlink w:anchor="_Toc410091143" w:history="1"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مقدمه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Toc410091143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673884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4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1.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درگ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نمودن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دانش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آموزان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Toc410091144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2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673884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5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2.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مرور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مباحث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Toc410091145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4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673884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6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3.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سنجش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آموخته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Toc410091146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5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673884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7" w:history="1">
            <w:r w:rsidR="00326AB2">
              <w:rPr>
                <w:rStyle w:val="Hyperlink"/>
                <w:rFonts w:cs="B Zar" w:hint="cs"/>
                <w:noProof/>
                <w:rtl/>
              </w:rPr>
              <w:t>4.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مشارکت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Toc410091147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6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673884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8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5.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طراح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تکل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ف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برا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ک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از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موضوعات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درس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Toc410091148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7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673884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9" w:history="1">
            <w:r w:rsidR="00326AB2">
              <w:rPr>
                <w:rStyle w:val="Hyperlink"/>
                <w:rFonts w:cs="B Zar" w:hint="cs"/>
                <w:noProof/>
                <w:rtl/>
              </w:rPr>
              <w:t>6.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رفع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بدفهم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دانش‌آموزان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Toc410091149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8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673884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0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7.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طراح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فعال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برا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رفع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عقب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ماندگ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تحص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Toc410091150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10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673884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1" w:history="1">
            <w:r w:rsidR="00326AB2">
              <w:rPr>
                <w:rStyle w:val="Hyperlink"/>
                <w:rFonts w:cs="B Zar" w:hint="cs"/>
                <w:noProof/>
                <w:rtl/>
              </w:rPr>
              <w:t>8.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ارزش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اب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از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آموخته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Toc410091151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11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673884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2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9.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مهارت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تفکر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Toc410091152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12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673884" w:rsidP="00326AB2">
          <w:pPr>
            <w:pStyle w:val="TOC2"/>
            <w:tabs>
              <w:tab w:val="left" w:pos="66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3" w:history="1">
            <w:r w:rsidR="00326AB2">
              <w:rPr>
                <w:rStyle w:val="Hyperlink"/>
                <w:rFonts w:cs="B Zar" w:hint="cs"/>
                <w:noProof/>
                <w:rtl/>
              </w:rPr>
              <w:t>10.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تقو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/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بهبود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عملکردها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عاطف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(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مثل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نظم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عدم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رعا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قوان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)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Toc410091153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14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0803E5" w:rsidRDefault="00673884">
          <w:r>
            <w:fldChar w:fldCharType="end"/>
          </w:r>
        </w:p>
      </w:sdtContent>
    </w:sdt>
    <w:p w:rsidR="00746957" w:rsidRDefault="00746957" w:rsidP="000803E5">
      <w:pPr>
        <w:spacing w:after="0" w:line="240" w:lineRule="auto"/>
        <w:ind w:firstLine="379"/>
        <w:jc w:val="both"/>
        <w:rPr>
          <w:rFonts w:cs="B Nazanin"/>
          <w:b/>
          <w:bCs/>
          <w:sz w:val="28"/>
          <w:szCs w:val="28"/>
          <w:rtl/>
        </w:rPr>
      </w:pPr>
    </w:p>
    <w:p w:rsidR="000803E5" w:rsidRDefault="000803E5" w:rsidP="00746957">
      <w:pPr>
        <w:spacing w:after="0" w:line="240" w:lineRule="auto"/>
        <w:ind w:firstLine="379"/>
        <w:jc w:val="both"/>
        <w:rPr>
          <w:rFonts w:cs="B Nazanin"/>
          <w:b/>
          <w:bCs/>
          <w:sz w:val="28"/>
          <w:szCs w:val="28"/>
          <w:rtl/>
        </w:rPr>
        <w:sectPr w:rsidR="000803E5" w:rsidSect="00C827DA">
          <w:footerReference w:type="first" r:id="rId16"/>
          <w:pgSz w:w="11906" w:h="16838" w:code="9"/>
          <w:pgMar w:top="1701" w:right="1701" w:bottom="1418" w:left="1701" w:header="709" w:footer="709" w:gutter="0"/>
          <w:cols w:space="708"/>
          <w:titlePg/>
          <w:bidi/>
          <w:rtlGutter/>
          <w:docGrid w:linePitch="360"/>
        </w:sectPr>
      </w:pPr>
    </w:p>
    <w:p w:rsidR="005C5CDB" w:rsidRPr="00B249AF" w:rsidRDefault="005C5CDB" w:rsidP="00B249AF">
      <w:pPr>
        <w:pStyle w:val="Heading1"/>
        <w:rPr>
          <w:color w:val="FF0000"/>
          <w:sz w:val="32"/>
          <w:szCs w:val="32"/>
          <w:rtl/>
        </w:rPr>
      </w:pPr>
      <w:bookmarkStart w:id="0" w:name="_Toc410091143"/>
      <w:r w:rsidRPr="00B249AF">
        <w:rPr>
          <w:rFonts w:hint="cs"/>
          <w:color w:val="FF0000"/>
          <w:sz w:val="32"/>
          <w:szCs w:val="32"/>
          <w:rtl/>
        </w:rPr>
        <w:lastRenderedPageBreak/>
        <w:t>مقدمه</w:t>
      </w:r>
      <w:bookmarkEnd w:id="0"/>
    </w:p>
    <w:p w:rsidR="00A710B4" w:rsidRDefault="00A710B4" w:rsidP="00AF1837">
      <w:pPr>
        <w:spacing w:after="0" w:line="240" w:lineRule="auto"/>
        <w:ind w:firstLine="425"/>
        <w:jc w:val="both"/>
        <w:rPr>
          <w:rFonts w:cs="B Zar"/>
          <w:sz w:val="26"/>
          <w:szCs w:val="26"/>
          <w:rtl/>
        </w:rPr>
      </w:pPr>
      <w:r w:rsidRPr="00AF1837">
        <w:rPr>
          <w:rFonts w:cs="B Zar" w:hint="cs"/>
          <w:sz w:val="26"/>
          <w:szCs w:val="26"/>
          <w:rtl/>
        </w:rPr>
        <w:t>فعالیت</w:t>
      </w:r>
      <w:r w:rsidR="00AF1837" w:rsidRPr="00AF1837">
        <w:rPr>
          <w:rFonts w:cs="B Zar" w:hint="cs"/>
          <w:sz w:val="26"/>
          <w:szCs w:val="26"/>
          <w:rtl/>
        </w:rPr>
        <w:t>‌</w:t>
      </w:r>
      <w:r w:rsidRPr="00AF1837">
        <w:rPr>
          <w:rFonts w:cs="B Zar" w:hint="cs"/>
          <w:sz w:val="26"/>
          <w:szCs w:val="26"/>
          <w:rtl/>
        </w:rPr>
        <w:t xml:space="preserve">های یادگیری، </w:t>
      </w:r>
      <w:r w:rsidRPr="00DF5195">
        <w:rPr>
          <w:rFonts w:cs="B Zar" w:hint="cs"/>
          <w:sz w:val="26"/>
          <w:szCs w:val="26"/>
          <w:rtl/>
        </w:rPr>
        <w:t>فرصت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هایی برای کسب تجربیات مستقیم، ارزیابی و بازاندیشی درباره یادگیری است. انواع 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که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توان به آن اشاره کرد، عبارتند از: درگیری تحصیلی، مرور مباحث، سنجش آموخته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ها،  یادگیری مشارکتی، مهارت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تفکر، طراحی تکلیف، رفع بدفهمی، رفع عقب ماندگی تحصیلی، و ارزشیابی از آموخته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دانش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آموزان. </w:t>
      </w:r>
    </w:p>
    <w:p w:rsidR="00A710B4" w:rsidRPr="008F1C8F" w:rsidRDefault="00A710B4" w:rsidP="00AF1837">
      <w:pPr>
        <w:spacing w:after="0" w:line="240" w:lineRule="auto"/>
        <w:ind w:firstLine="425"/>
        <w:jc w:val="both"/>
        <w:rPr>
          <w:rFonts w:cs="B Zar"/>
          <w:sz w:val="28"/>
          <w:szCs w:val="28"/>
          <w:rtl/>
        </w:rPr>
      </w:pPr>
      <w:r w:rsidRPr="00DF5195">
        <w:rPr>
          <w:rFonts w:cs="B Zar" w:hint="cs"/>
          <w:sz w:val="26"/>
          <w:szCs w:val="26"/>
          <w:rtl/>
        </w:rPr>
        <w:t>در طراحی، اجرا و ارزیابی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این نکته مهم است که دانشجویان کاروزی  با این حقیقت روبرو شوند که بسیاری از مسائل تعلیم و تربیت، پیچیده و به هم پیوسته  و وابسته به زمینه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اند. از این رو فرصت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های یادگیری تدارک دیده شده در کارورزی 2، به دنبال آن است تا </w:t>
      </w:r>
      <w:r w:rsidRPr="00DF5195">
        <w:rPr>
          <w:rFonts w:ascii="Garamond" w:hAnsi="Garamond" w:cs="B Zar"/>
          <w:sz w:val="26"/>
          <w:szCs w:val="26"/>
          <w:rtl/>
        </w:rPr>
        <w:t>دانشجو</w:t>
      </w:r>
      <w:r w:rsidRPr="00DF5195">
        <w:rPr>
          <w:rFonts w:ascii="Garamond" w:hAnsi="Garamond" w:cs="B Zar" w:hint="cs"/>
          <w:sz w:val="26"/>
          <w:szCs w:val="26"/>
          <w:rtl/>
        </w:rPr>
        <w:t>یان</w:t>
      </w:r>
      <w:r w:rsidRPr="00DF5195">
        <w:rPr>
          <w:rFonts w:ascii="Garamond" w:hAnsi="Garamond" w:cs="B Zar"/>
          <w:sz w:val="26"/>
          <w:szCs w:val="26"/>
          <w:rtl/>
        </w:rPr>
        <w:t xml:space="preserve"> را </w:t>
      </w:r>
      <w:r w:rsidRPr="00DF5195">
        <w:rPr>
          <w:rFonts w:ascii="Garamond" w:hAnsi="Garamond" w:cs="B Zar" w:hint="cs"/>
          <w:sz w:val="26"/>
          <w:szCs w:val="26"/>
          <w:rtl/>
        </w:rPr>
        <w:t xml:space="preserve">در </w:t>
      </w:r>
      <w:r w:rsidRPr="00DF5195">
        <w:rPr>
          <w:rFonts w:ascii="Garamond" w:hAnsi="Garamond" w:cs="B Zar"/>
          <w:sz w:val="26"/>
          <w:szCs w:val="26"/>
          <w:rtl/>
        </w:rPr>
        <w:t>معرض دانش کاربردی</w:t>
      </w:r>
      <w:r w:rsidRPr="00DF5195">
        <w:rPr>
          <w:rFonts w:cs="B Zar" w:hint="cs"/>
          <w:sz w:val="26"/>
          <w:szCs w:val="26"/>
          <w:rtl/>
        </w:rPr>
        <w:t xml:space="preserve"> که ترکیبی</w:t>
      </w:r>
      <w:r w:rsidRPr="00DF5195">
        <w:rPr>
          <w:rFonts w:cs="B Zar"/>
          <w:sz w:val="26"/>
          <w:szCs w:val="26"/>
        </w:rPr>
        <w:t xml:space="preserve"> </w:t>
      </w:r>
      <w:r w:rsidRPr="00DF5195">
        <w:rPr>
          <w:rFonts w:cs="B Zar" w:hint="cs"/>
          <w:sz w:val="26"/>
          <w:szCs w:val="26"/>
          <w:rtl/>
        </w:rPr>
        <w:t xml:space="preserve"> از انواع مختلف دانش بیانی، رویه‏ای، موقعیتی، فراشناختی</w:t>
      </w:r>
      <w:r w:rsidRPr="00DF5195">
        <w:rPr>
          <w:rStyle w:val="FootnoteReference"/>
          <w:rFonts w:cs="B Zar"/>
          <w:sz w:val="26"/>
          <w:szCs w:val="26"/>
          <w:rtl/>
        </w:rPr>
        <w:footnoteReference w:id="2"/>
      </w:r>
      <w:r w:rsidRPr="00DF5195">
        <w:rPr>
          <w:rFonts w:cs="B Zar" w:hint="cs"/>
          <w:sz w:val="26"/>
          <w:szCs w:val="26"/>
          <w:rtl/>
        </w:rPr>
        <w:t xml:space="preserve"> است قرار دهد.  آن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چه مهم است این است که دانشجویان در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های یادگیری انتخاب شده، درگیر شوند و در صورت لزوم مسائل مختلف </w:t>
      </w:r>
      <w:r w:rsidR="00AF1837">
        <w:rPr>
          <w:rFonts w:cs="B Zar" w:hint="cs"/>
          <w:sz w:val="26"/>
          <w:szCs w:val="26"/>
          <w:rtl/>
        </w:rPr>
        <w:t>آ</w:t>
      </w:r>
      <w:r w:rsidRPr="00DF5195">
        <w:rPr>
          <w:rFonts w:cs="B Zar" w:hint="cs"/>
          <w:sz w:val="26"/>
          <w:szCs w:val="26"/>
          <w:rtl/>
        </w:rPr>
        <w:t>موزشی را از ابعاد مختلف و زوایای گوناگون ببینند و در تمرین معلمی، ملزم شوند برای انجام هر فعالیت یادگیری،  به تدوین برنامه، مشخص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کردن نحوه اجرای آن فعالیت و نیز ارزیابی آن بپردازند و با بازاندیشی درباره فعالیت یادگیری، علت موفقیت و یا عدم موفقیت خود را بیابند و در صورت نیاز مجددا</w:t>
      </w:r>
      <w:r w:rsidR="00AF1837">
        <w:rPr>
          <w:rFonts w:cs="B Zar" w:hint="cs"/>
          <w:sz w:val="26"/>
          <w:szCs w:val="26"/>
          <w:rtl/>
        </w:rPr>
        <w:t>ً</w:t>
      </w:r>
      <w:r w:rsidRPr="00DF5195">
        <w:rPr>
          <w:rFonts w:cs="B Zar" w:hint="cs"/>
          <w:sz w:val="26"/>
          <w:szCs w:val="26"/>
          <w:rtl/>
        </w:rPr>
        <w:t xml:space="preserve"> به تدوین، اجرا و ارزیابی برنامه بپردازند. بنابراین نمونه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معرفی شده صرفاً مثالی است و با توجه به ابعاد مختلف  و موقعیت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گوناگون، انتظار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رود مراحل مختلفی برای تدوین، اجرا، ارزیابی و بازاندیشی از سوی دانشجو شناسایی و ب</w:t>
      </w:r>
      <w:r w:rsidR="00AF1837">
        <w:rPr>
          <w:rFonts w:cs="B Zar" w:hint="cs"/>
          <w:sz w:val="26"/>
          <w:szCs w:val="26"/>
          <w:rtl/>
        </w:rPr>
        <w:t xml:space="preserve">ه </w:t>
      </w:r>
      <w:r w:rsidRPr="00DF5195">
        <w:rPr>
          <w:rFonts w:cs="B Zar" w:hint="cs"/>
          <w:sz w:val="26"/>
          <w:szCs w:val="26"/>
          <w:rtl/>
        </w:rPr>
        <w:t>کار گرفته شود.</w:t>
      </w:r>
      <w:r w:rsidR="00AF1837">
        <w:rPr>
          <w:rFonts w:cs="B Zar" w:hint="cs"/>
          <w:sz w:val="26"/>
          <w:szCs w:val="26"/>
          <w:rtl/>
        </w:rPr>
        <w:t xml:space="preserve"> </w:t>
      </w:r>
      <w:r w:rsidRPr="00DF5195">
        <w:rPr>
          <w:rFonts w:cs="B Zar" w:hint="cs"/>
          <w:sz w:val="26"/>
          <w:szCs w:val="26"/>
          <w:rtl/>
        </w:rPr>
        <w:t>در این بخش، به طور اجمالی با این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و گام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اجرایی آن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 آشنا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شویم. </w:t>
      </w: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C5CDB" w:rsidRDefault="005C5CDB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249AF" w:rsidRPr="00B249AF" w:rsidRDefault="00B249AF" w:rsidP="00326AB2">
      <w:pPr>
        <w:pStyle w:val="Heading2"/>
        <w:rPr>
          <w:rtl/>
        </w:rPr>
      </w:pPr>
      <w:bookmarkStart w:id="1" w:name="_Toc410091144"/>
      <w:r w:rsidRPr="00B249AF">
        <w:rPr>
          <w:rFonts w:hint="cs"/>
          <w:rtl/>
        </w:rPr>
        <w:lastRenderedPageBreak/>
        <w:t>درگیر نمودن دانش</w:t>
      </w:r>
      <w:r w:rsidRPr="00B249AF">
        <w:rPr>
          <w:rFonts w:hint="eastAsia"/>
          <w:rtl/>
        </w:rPr>
        <w:t>‌</w:t>
      </w:r>
      <w:r w:rsidRPr="00B249AF">
        <w:rPr>
          <w:rFonts w:hint="cs"/>
          <w:rtl/>
        </w:rPr>
        <w:t>آموزان:</w:t>
      </w:r>
      <w:bookmarkEnd w:id="1"/>
      <w:r w:rsidRPr="00B249AF">
        <w:rPr>
          <w:rFonts w:hint="cs"/>
          <w:rtl/>
        </w:rPr>
        <w:t xml:space="preserve">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b/>
          <w:bCs/>
          <w:sz w:val="28"/>
          <w:szCs w:val="28"/>
          <w:rtl/>
        </w:rPr>
      </w:pP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زمانی است که 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فرد با توجه به تجارب و دانش پیشین خود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با 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>موقعیت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یادگیری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 جدید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(چالش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برانگیز) روبرو می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شود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 و در نتیجه تعامل با محیط دانش جدید خود را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 شکل داده  و </w:t>
      </w:r>
      <w:r w:rsidRPr="00B249AF">
        <w:rPr>
          <w:rFonts w:cs="B Zar" w:hint="cs"/>
          <w:sz w:val="28"/>
          <w:szCs w:val="28"/>
          <w:rtl/>
        </w:rPr>
        <w:t>سعی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 xml:space="preserve">کند  به صورت مستقیم در دستیابی به نتایج مورد انتظار نقش ایفا کند.  درگیر نمودن دارای سه بعد درگیری رفتاری، درگیری شناختی و درگیری انگیزشی است. </w:t>
      </w:r>
      <w:r w:rsidRPr="00B249AF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B249AF" w:rsidRPr="00B249AF" w:rsidRDefault="00B249AF" w:rsidP="00B249AF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 xml:space="preserve">درگیری شناختی، شامل تلاش فرد برای انتخاب و به کارگیری انواع  فرایندها و راهبردهای شناختی و فراشناختی است که برای یادگیری مفید است.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>درگیری انگیزشی: شامل سه مؤلفه احساس، ارزش، و عاطفه است و مربوط به این</w:t>
      </w:r>
      <w:r w:rsidR="00AF1837">
        <w:rPr>
          <w:rFonts w:cs="B Zar" w:hint="cs"/>
          <w:sz w:val="28"/>
          <w:szCs w:val="28"/>
          <w:rtl/>
        </w:rPr>
        <w:t>‌ا</w:t>
      </w:r>
      <w:r w:rsidRPr="00B249AF">
        <w:rPr>
          <w:rFonts w:cs="B Zar" w:hint="cs"/>
          <w:sz w:val="28"/>
          <w:szCs w:val="28"/>
          <w:rtl/>
        </w:rPr>
        <w:t>ست که فرد موقعیت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های چالش برانگیزی برای یادگیری مورد استفاده قرار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دهد.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b/>
          <w:bCs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>درگیری رفتاری، شامل رفتارهای قابل مشاهده دانش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آموزان در برخورد با تکالیف است و م</w:t>
      </w:r>
      <w:r w:rsidR="00AF1837">
        <w:rPr>
          <w:rFonts w:cs="B Zar" w:hint="cs"/>
          <w:sz w:val="28"/>
          <w:szCs w:val="28"/>
          <w:rtl/>
        </w:rPr>
        <w:t>ؤ</w:t>
      </w:r>
      <w:r w:rsidRPr="00B249AF">
        <w:rPr>
          <w:rFonts w:cs="B Zar" w:hint="cs"/>
          <w:sz w:val="28"/>
          <w:szCs w:val="28"/>
          <w:rtl/>
        </w:rPr>
        <w:t>لفه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های تلاش، پایداری و درخواست کمک از دیگران را  هنگام درگیری شناختی و انگیزشی شامل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شود.</w:t>
      </w:r>
      <w:r w:rsidRPr="00B249AF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i/>
          <w:iCs/>
          <w:sz w:val="28"/>
          <w:szCs w:val="28"/>
          <w:rtl/>
        </w:rPr>
      </w:pPr>
      <w:r w:rsidRPr="00BA7F15">
        <w:rPr>
          <w:rFonts w:cs="B Zar" w:hint="cs"/>
          <w:b/>
          <w:bCs/>
          <w:i/>
          <w:iCs/>
          <w:sz w:val="28"/>
          <w:szCs w:val="28"/>
          <w:rtl/>
        </w:rPr>
        <w:t>یک نمونه</w:t>
      </w:r>
      <w:r w:rsidRPr="00BA7F15">
        <w:rPr>
          <w:rFonts w:cs="B Zar" w:hint="cs"/>
          <w:b/>
          <w:bCs/>
          <w:sz w:val="28"/>
          <w:szCs w:val="28"/>
          <w:rtl/>
        </w:rPr>
        <w:t xml:space="preserve">: </w:t>
      </w:r>
      <w:r w:rsidRPr="00B249AF">
        <w:rPr>
          <w:rFonts w:cs="B Zar" w:hint="cs"/>
          <w:i/>
          <w:iCs/>
          <w:sz w:val="28"/>
          <w:szCs w:val="28"/>
          <w:rtl/>
        </w:rPr>
        <w:t>فرض کنید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آموزی بخواهد یک مسئله داستان گونه را حل کند. داستانی که از چندین مسئله گوناگون تشکیل شده است.  در چنین شرایطی او بین اطلاعات پیشین و موقعیت جدید، با چالش روبرواست. او در تجربیات قبلی با مسئله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های یک جمله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ای روبرو بوده است و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داند چهار عمل اصلی را چگونه برای حل مسئله ب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ه </w:t>
      </w:r>
      <w:r w:rsidRPr="00B249AF">
        <w:rPr>
          <w:rFonts w:cs="B Zar" w:hint="cs"/>
          <w:i/>
          <w:iCs/>
          <w:sz w:val="28"/>
          <w:szCs w:val="28"/>
          <w:rtl/>
        </w:rPr>
        <w:t>کار گیرد( اطلاعات پیشین). اکنون او باید به طور هدف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مند، تلاش کند تا به حل مسئله دست یابد(هدف اصلی). این هدف هر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چقدر روشن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تر و با درجه دشواری بیشتری باشد(با توجه به سطح یادگیرنده) ارزشمندتر خواهد بود و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 احتمالاً تلاش بیشتری برای آن خواهد کرد(درگیری انگیزشی). در چنین مرحله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ای نوع راهبردهایی که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 به کار 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گیرد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(فرایند تفکر، راهبردهای شناختی و فراشناختی و حل مسئله)، میزان تلاش و پایداری، نحوه کمک گرفتن از دیگران (درگیری رفتاری) درگیری تحصیلی نامیده 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 xml:space="preserve">شود.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i/>
          <w:iCs/>
          <w:sz w:val="28"/>
          <w:szCs w:val="28"/>
          <w:rtl/>
        </w:rPr>
      </w:pPr>
      <w:r w:rsidRPr="00B249AF">
        <w:rPr>
          <w:rFonts w:cs="B Zar" w:hint="cs"/>
          <w:b/>
          <w:bCs/>
          <w:i/>
          <w:iCs/>
          <w:sz w:val="28"/>
          <w:szCs w:val="28"/>
          <w:rtl/>
        </w:rPr>
        <w:t>برای ایجاد درگیری تحصیلی</w:t>
      </w:r>
      <w:r w:rsidRPr="00B249AF">
        <w:rPr>
          <w:rFonts w:cs="B Zar" w:hint="cs"/>
          <w:i/>
          <w:iCs/>
          <w:sz w:val="28"/>
          <w:szCs w:val="28"/>
          <w:rtl/>
        </w:rPr>
        <w:t>: موقعیت چالش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برانگیز ایجاد کنید. هدف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های روشن و دشوار انتخاب کنید/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آموزان را هنگام انتخاب و به کارگیری راهبردها، مشاهده کنید و در صورت نیاز به آن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 سرنخ دهید/  به تلاش و پایداری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آموزان بها دهید نه صرفاً به نتیجه سریع.</w:t>
      </w:r>
      <w:r w:rsidRPr="00B249AF">
        <w:rPr>
          <w:rFonts w:cs="B Zar" w:hint="cs"/>
          <w:sz w:val="28"/>
          <w:szCs w:val="28"/>
          <w:rtl/>
        </w:rPr>
        <w:t xml:space="preserve"> </w:t>
      </w:r>
    </w:p>
    <w:p w:rsidR="00C827DA" w:rsidRDefault="00C827DA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AF1837" w:rsidRDefault="00AF1837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tbl>
      <w:tblPr>
        <w:tblStyle w:val="TableGrid"/>
        <w:bidiVisual/>
        <w:tblW w:w="8647" w:type="dxa"/>
        <w:tblInd w:w="10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252"/>
        <w:gridCol w:w="4395"/>
      </w:tblGrid>
      <w:tr w:rsidR="00B249AF" w:rsidRPr="008F1C8F" w:rsidTr="000C075C">
        <w:trPr>
          <w:trHeight w:val="699"/>
        </w:trPr>
        <w:tc>
          <w:tcPr>
            <w:tcW w:w="8647" w:type="dxa"/>
            <w:gridSpan w:val="2"/>
          </w:tcPr>
          <w:p w:rsidR="00B249AF" w:rsidRPr="008F1C8F" w:rsidRDefault="00B249AF" w:rsidP="00AF1837">
            <w:pPr>
              <w:ind w:firstLine="34"/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مراحل طراحی فعالیت یادگیری برای درگیر نمودن شناختی دانش</w:t>
            </w:r>
            <w:r w:rsidR="00AF18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آموزان:</w:t>
            </w:r>
          </w:p>
          <w:p w:rsidR="00B249AF" w:rsidRPr="008F1C8F" w:rsidRDefault="00B249AF" w:rsidP="00B249AF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دانشجوی کارورزی بتواند فعالیت یادگیری مبتنی بر درگیری تحصیلی را طراحی، اجرا و ارزیابی کند. 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Default="00B249AF" w:rsidP="00C53D37">
            <w:pPr>
              <w:jc w:val="both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گام</w:t>
            </w:r>
            <w:r w:rsidR="00AF183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 برای درگیری شناختی:</w:t>
            </w:r>
          </w:p>
          <w:p w:rsidR="00B249AF" w:rsidRPr="00B249AF" w:rsidRDefault="00B249AF" w:rsidP="00AF1837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B249AF">
              <w:rPr>
                <w:rFonts w:cs="B Zar" w:hint="cs"/>
                <w:color w:val="FF0000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B249AF" w:rsidRPr="008F1C8F" w:rsidTr="000C075C">
        <w:tc>
          <w:tcPr>
            <w:tcW w:w="4252" w:type="dxa"/>
            <w:shd w:val="clear" w:color="auto" w:fill="F2F2F2" w:themeFill="background1" w:themeFillShade="F2"/>
          </w:tcPr>
          <w:p w:rsidR="00B249AF" w:rsidRPr="001A7A60" w:rsidRDefault="00B249AF" w:rsidP="00B249AF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B249AF" w:rsidRPr="001A7A60" w:rsidRDefault="00B249AF" w:rsidP="00B249AF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تعریف مسئله / هدف 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مسئله یا هدف  را در همه ابعاد آن تعریف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مشخص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کردن اطلاعات موجود  برای رسیدن به هدف / مسئله</w:t>
            </w:r>
            <w:r w:rsidR="00C53D3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(توسط دانش 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دانش و اطلاعات موجود (پیشین) را مرتبط با همه ابعاد مسئله/ هدف بیان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باز تعریف مسئله یا هدف با توجه به اطلاعات موجود(توسط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 و یا راهبردها با ابعاد مسئله/ هدف همخوانی دارند؟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سازی(توسط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آموز)/ انتخاب راهبرد شناختی و یا  فراشناختی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بهترین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ها/ راهبردها چگونه انتخاب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انتخاب بهترین فرضیه و آزمایش فرضیه(توسط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آموز)/ انتخاب بهترین راهبرد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آزمایش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/ به کارگیری راهبردهاچگونه انجام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ثبت چگونگی دستیابی به راه حل(توسط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 xml:space="preserve">آموز) 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keepNext/>
              <w:numPr>
                <w:ilvl w:val="0"/>
                <w:numId w:val="3"/>
              </w:numPr>
              <w:spacing w:after="200"/>
              <w:ind w:left="211" w:hanging="211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دستیابی به راه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حل ثبت شده است و یا به طور واضح بیان شده است؟</w:t>
            </w:r>
          </w:p>
        </w:tc>
      </w:tr>
      <w:tr w:rsidR="00B249AF" w:rsidRPr="008F1C8F" w:rsidTr="000C075C">
        <w:trPr>
          <w:trHeight w:val="594"/>
        </w:trPr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در صورت نیاز  برگشت به مرحله اول(توسط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</w:t>
            </w:r>
            <w:r w:rsidR="00C53D37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keepNext/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در صورت حل نشدن مسئله، آیا تلاش برای حل مجدد مسئله صورت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گیرد؟</w:t>
            </w:r>
          </w:p>
        </w:tc>
      </w:tr>
      <w:tr w:rsidR="00AF1837" w:rsidRPr="008F1C8F" w:rsidTr="000C075C">
        <w:tc>
          <w:tcPr>
            <w:tcW w:w="8647" w:type="dxa"/>
            <w:gridSpan w:val="2"/>
            <w:shd w:val="clear" w:color="auto" w:fill="F2F2F2" w:themeFill="background1" w:themeFillShade="F2"/>
          </w:tcPr>
          <w:p w:rsidR="00AF1837" w:rsidRPr="008F1C8F" w:rsidRDefault="00C53D37" w:rsidP="00C53D37">
            <w:pPr>
              <w:spacing w:before="100" w:beforeAutospacing="1"/>
              <w:ind w:right="-624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C53D37">
              <w:rPr>
                <w:rFonts w:cs="B Zar" w:hint="cs"/>
                <w:sz w:val="20"/>
                <w:szCs w:val="20"/>
                <w:rtl/>
              </w:rPr>
              <w:t>(</w:t>
            </w:r>
            <w:r w:rsidR="00AF1837" w:rsidRPr="00C53D37">
              <w:rPr>
                <w:rFonts w:cs="B Zar" w:hint="cs"/>
                <w:sz w:val="20"/>
                <w:szCs w:val="20"/>
                <w:rtl/>
              </w:rPr>
              <w:t>ارزیابی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 xml:space="preserve"> توسط دانشجوی کارورزی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شود و در صورت نیاز به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آموز بازخورد داده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Pr="008F1C8F" w:rsidRDefault="00B249AF" w:rsidP="00AF1837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Default="00B249AF" w:rsidP="00C53D37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C53D3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( بین دانش</w:t>
            </w:r>
            <w:r w:rsidR="00C53D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آموز و کارورز) از این نوع انجام می</w:t>
            </w:r>
            <w:r w:rsidR="00C53D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 </w:t>
            </w:r>
          </w:p>
          <w:p w:rsidR="00B249AF" w:rsidRPr="00D14B6A" w:rsidRDefault="00B249AF" w:rsidP="00C53D37">
            <w:pPr>
              <w:ind w:firstLine="31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چگونه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شد، اگر؟/ چرا باید این مراحل طی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شد؟ / اگر مسئله دیگری پیش آید، از چه روش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هایی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توان آن را حل کرد؟ / چه راهی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خلاقانه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 و سریع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 است؟ آیا امکان حل مسئله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با دشواری بیشتر وجود دارد؟ آیا هدف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ازروشنی برخوردار بودند؟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Pr="00B249AF" w:rsidRDefault="00B249AF" w:rsidP="00C53D37">
            <w:pPr>
              <w:spacing w:before="100" w:beforeAutospacing="1"/>
              <w:ind w:firstLine="317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</w:rPr>
              <w:sym w:font="Symbol" w:char="F02A"/>
            </w:r>
            <w:r w:rsidRPr="00B249AF">
              <w:rPr>
                <w:rFonts w:cs="B Zar" w:hint="cs"/>
                <w:sz w:val="20"/>
                <w:szCs w:val="20"/>
                <w:rtl/>
              </w:rPr>
              <w:t>در صورتی که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به اهداف مورد نظر دست نیافته است، دلایل احتمالی مشخص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B249AF" w:rsidRPr="008F1C8F" w:rsidTr="000C075C">
        <w:trPr>
          <w:trHeight w:val="943"/>
        </w:trPr>
        <w:tc>
          <w:tcPr>
            <w:tcW w:w="8647" w:type="dxa"/>
            <w:gridSpan w:val="2"/>
          </w:tcPr>
          <w:p w:rsidR="00B249AF" w:rsidRDefault="00B249AF" w:rsidP="00AF1837">
            <w:pPr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b/>
                <w:bCs/>
                <w:sz w:val="20"/>
                <w:szCs w:val="20"/>
                <w:rtl/>
              </w:rPr>
              <w:t>چند نمونه دیگر از درگیری شناختی: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B249AF" w:rsidRPr="008F1C8F" w:rsidRDefault="00B249AF" w:rsidP="00C53D37">
            <w:pPr>
              <w:ind w:firstLine="31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آموزان، عملیات اصلی ریاضی را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دانند، از آن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خواسته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شود،  با توجه به لیست  مورد نیاز، هزینه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 یک اردوی مدرسه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را برای هر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آموزِکلاس برآورد کنند/   یک مسئله داستان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گونه را حل کنند/   با استفاده از سیم، کلید، لامپ و باتری، یک مدار برقی درست کنند /  با توجه به روزنامه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 ویژه جوانان، مهم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ترین علایق و نیازهای جوانان را شناسایی و تحلیل کنند.</w:t>
            </w:r>
          </w:p>
        </w:tc>
      </w:tr>
    </w:tbl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CE7066" w:rsidRDefault="00CE7066" w:rsidP="00326AB2">
      <w:pPr>
        <w:pStyle w:val="Heading2"/>
        <w:rPr>
          <w:rtl/>
        </w:rPr>
      </w:pPr>
      <w:bookmarkStart w:id="2" w:name="_Toc410091145"/>
      <w:r w:rsidRPr="00CE7066">
        <w:rPr>
          <w:rFonts w:hint="cs"/>
          <w:rtl/>
        </w:rPr>
        <w:t>مرور مباحث</w:t>
      </w:r>
      <w:r w:rsidR="00257F1E" w:rsidRPr="00CE7066">
        <w:rPr>
          <w:rFonts w:hint="cs"/>
          <w:rtl/>
        </w:rPr>
        <w:t>:</w:t>
      </w:r>
      <w:bookmarkEnd w:id="2"/>
      <w:r w:rsidR="00257F1E" w:rsidRPr="00CE7066">
        <w:rPr>
          <w:rFonts w:hint="cs"/>
          <w:rtl/>
        </w:rPr>
        <w:t xml:space="preserve"> </w:t>
      </w: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  <w:r w:rsidRPr="001A7A60">
        <w:rPr>
          <w:rFonts w:cs="B Zar" w:hint="cs"/>
          <w:sz w:val="28"/>
          <w:szCs w:val="28"/>
          <w:rtl/>
        </w:rPr>
        <w:t>مرور، راهبرد شناختی است که به کمک آن، پیوند و ترکیب اطلاعات قبلی با اطلاعات جدید و ذخیره سازی آن</w:t>
      </w:r>
      <w:r>
        <w:rPr>
          <w:rFonts w:cs="B Zar" w:hint="cs"/>
          <w:sz w:val="28"/>
          <w:szCs w:val="28"/>
          <w:rtl/>
        </w:rPr>
        <w:t>‌</w:t>
      </w:r>
      <w:r w:rsidRPr="001A7A60">
        <w:rPr>
          <w:rFonts w:cs="B Zar" w:hint="cs"/>
          <w:sz w:val="28"/>
          <w:szCs w:val="28"/>
          <w:rtl/>
        </w:rPr>
        <w:t>ها برای به خاطر سپردن،  انجام می</w:t>
      </w:r>
      <w:r>
        <w:rPr>
          <w:rFonts w:cs="B Zar" w:hint="cs"/>
          <w:sz w:val="28"/>
          <w:szCs w:val="28"/>
          <w:rtl/>
        </w:rPr>
        <w:t>‌</w:t>
      </w:r>
      <w:r w:rsidRPr="001A7A60">
        <w:rPr>
          <w:rFonts w:cs="B Zar" w:hint="cs"/>
          <w:sz w:val="28"/>
          <w:szCs w:val="28"/>
          <w:rtl/>
        </w:rPr>
        <w:t>گیرد.</w:t>
      </w:r>
    </w:p>
    <w:tbl>
      <w:tblPr>
        <w:tblStyle w:val="TableGrid"/>
        <w:bidiVisual/>
        <w:tblW w:w="8426" w:type="dxa"/>
        <w:jc w:val="center"/>
        <w:tblInd w:w="27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70"/>
        <w:gridCol w:w="4356"/>
      </w:tblGrid>
      <w:tr w:rsidR="001A7A60" w:rsidRPr="008F1C8F" w:rsidTr="000C075C">
        <w:trPr>
          <w:trHeight w:val="1071"/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2A64B6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مرور مباحث</w:t>
            </w:r>
          </w:p>
          <w:p w:rsidR="001A7A60" w:rsidRPr="008F1C8F" w:rsidRDefault="001A7A60" w:rsidP="001A7A60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دانشجوی کارورزی بتواند  فعالیت یادگیری را برای مرور یک متن با دشواری متوسط را که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 xml:space="preserve">آموز قبلاً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آموخته است، طراحی و اجرا کند.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Default="001A7A60" w:rsidP="001A7A60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یادگیری برای درگیری شناختی: </w:t>
            </w:r>
          </w:p>
          <w:p w:rsidR="001A7A60" w:rsidRPr="008F1C8F" w:rsidRDefault="001A7A60" w:rsidP="001A7A60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  <w:shd w:val="clear" w:color="auto" w:fill="F2F2F2" w:themeFill="background1" w:themeFillShade="F2"/>
          </w:tcPr>
          <w:p w:rsidR="001A7A60" w:rsidRPr="001A7A60" w:rsidRDefault="001A7A60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56" w:type="dxa"/>
            <w:shd w:val="clear" w:color="auto" w:fill="F2F2F2" w:themeFill="background1" w:themeFillShade="F2"/>
          </w:tcPr>
          <w:p w:rsidR="001A7A60" w:rsidRPr="001A7A60" w:rsidRDefault="001A7A60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تهیه یک  موضوع یا متنی که قبلاً آموزش داده شده است.</w:t>
            </w:r>
          </w:p>
        </w:tc>
        <w:tc>
          <w:tcPr>
            <w:tcW w:w="4356" w:type="dxa"/>
          </w:tcPr>
          <w:p w:rsidR="001A7A60" w:rsidRPr="008F1C8F" w:rsidRDefault="001A7A60" w:rsidP="002A64B6">
            <w:pPr>
              <w:pStyle w:val="ListParagraph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تعیین نکات مهم و غیر مهم توسط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آموز(این کار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با توجه به تیترها و عنوان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 و یا نقشه مفهومی درس صورت بگیرد).</w:t>
            </w:r>
          </w:p>
        </w:tc>
        <w:tc>
          <w:tcPr>
            <w:tcW w:w="4356" w:type="dxa"/>
          </w:tcPr>
          <w:p w:rsidR="001A7A60" w:rsidRPr="001A7A60" w:rsidRDefault="001A7A60" w:rsidP="001A7A60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آیا  نکات مهم از غیر مهم  تشخیص داده شده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علامت گذاری یا خط کشیدن زیر نکات مهم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آیا از خط کشیدن، علامت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گذاری، حاشیه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و.. استفاده شده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حاشیه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نویسی(در صورتی که موضوع  را بتوان در سطح تجزیه و تحلیل پی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گیری کرد و یا موضوع مورد نقد باشد و یا از زاویه دیگری بتوان به موضوع نگاه کرد).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حاشیه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BA7F15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خلاصه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نویسی(می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به صورت نقشه مفهومی در نظر گرفته شود/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به صورت پرسش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های س</w:t>
            </w:r>
            <w:r w:rsidR="00BA7F15">
              <w:rPr>
                <w:rFonts w:cs="B Zar" w:hint="cs"/>
                <w:sz w:val="20"/>
                <w:szCs w:val="20"/>
                <w:rtl/>
              </w:rPr>
              <w:t>ؤ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الی کوتاه و مرتبط با هم مطرح شود. بدین صورت که فقط پرسش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 بیان شوند).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خلاصه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BA7F15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بسط و گسترش(در صورتی که موضوع پیچیده است و یا خلاصه بیان شده است)</w:t>
            </w:r>
          </w:p>
        </w:tc>
        <w:tc>
          <w:tcPr>
            <w:tcW w:w="4356" w:type="dxa"/>
          </w:tcPr>
          <w:p w:rsidR="001A7A60" w:rsidRPr="001A7A60" w:rsidRDefault="001A7A60" w:rsidP="001A7A60">
            <w:pPr>
              <w:pStyle w:val="ListParagraph"/>
              <w:keepNext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بسط و گسترش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  <w:shd w:val="clear" w:color="auto" w:fill="F2F2F2" w:themeFill="background1" w:themeFillShade="F2"/>
          </w:tcPr>
          <w:p w:rsidR="001A7A60" w:rsidRPr="001A7A60" w:rsidRDefault="001A7A60" w:rsidP="001A7A60">
            <w:pPr>
              <w:jc w:val="center"/>
            </w:pPr>
            <w:r w:rsidRPr="001A7A60">
              <w:rPr>
                <w:rFonts w:cs="B Zar" w:hint="cs"/>
                <w:sz w:val="20"/>
                <w:szCs w:val="20"/>
                <w:rtl/>
              </w:rPr>
              <w:t>(ارزیابی توسط دانشجوی کارورزی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شود و در صورت نیاز به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 بازخورد داده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تهیه موضوع یا متن  مورد نظر برای مرور  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BA7F15" w:rsidRDefault="001A7A60" w:rsidP="00BA7F1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BA7F1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BA7F15">
              <w:rPr>
                <w:rFonts w:cs="B Zar" w:hint="cs"/>
                <w:sz w:val="20"/>
                <w:szCs w:val="20"/>
                <w:rtl/>
              </w:rPr>
              <w:t>( بین دانش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آموز و کارورز) از این نوع انجام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شود:  </w:t>
            </w:r>
          </w:p>
          <w:p w:rsidR="001A7A60" w:rsidRPr="00BA7F15" w:rsidRDefault="001A7A60" w:rsidP="00BA7F15">
            <w:pPr>
              <w:ind w:firstLine="419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چرا مرور لازم است؟ چه راهبردی برای مرور این موضوع، مناسب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تر بوده است؟ چرا؟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BA7F15">
            <w:pPr>
              <w:spacing w:before="100" w:beforeAutospacing="1"/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</w:rPr>
              <w:sym w:font="Symbol" w:char="F02A"/>
            </w:r>
            <w:r w:rsidRPr="00BA7F15">
              <w:rPr>
                <w:rFonts w:cs="B Zar" w:hint="cs"/>
                <w:sz w:val="20"/>
                <w:szCs w:val="20"/>
                <w:rtl/>
              </w:rPr>
              <w:t>در صورتی که راهبرد ب</w:t>
            </w:r>
            <w:r w:rsidR="00BA7F15">
              <w:rPr>
                <w:rFonts w:cs="B Zar" w:hint="cs"/>
                <w:sz w:val="20"/>
                <w:szCs w:val="20"/>
                <w:rtl/>
              </w:rPr>
              <w:t xml:space="preserve">ه </w:t>
            </w:r>
            <w:r w:rsidRPr="00BA7F15">
              <w:rPr>
                <w:rFonts w:cs="B Zar" w:hint="cs"/>
                <w:sz w:val="20"/>
                <w:szCs w:val="20"/>
                <w:rtl/>
              </w:rPr>
              <w:t>کار گرفته شده پاسخ نداد،  دلایل احتمالی مشخص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1A7A60" w:rsidRPr="008F1C8F" w:rsidTr="000C075C">
        <w:trPr>
          <w:trHeight w:val="725"/>
          <w:jc w:val="center"/>
        </w:trPr>
        <w:tc>
          <w:tcPr>
            <w:tcW w:w="8426" w:type="dxa"/>
            <w:gridSpan w:val="2"/>
          </w:tcPr>
          <w:p w:rsidR="00BA7F15" w:rsidRPr="00BA7F15" w:rsidRDefault="001A7A60" w:rsidP="00BA7F15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>نمونه</w:t>
            </w:r>
            <w:r w:rsidR="00BA7F15"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هایی برای مرور  مباحث: </w:t>
            </w:r>
          </w:p>
          <w:p w:rsidR="001A7A60" w:rsidRPr="00BA7F15" w:rsidRDefault="001A7A60" w:rsidP="00BA7F15">
            <w:pPr>
              <w:ind w:firstLine="419"/>
              <w:jc w:val="both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خط کشیدن زیر نکات  مهم یک درس/ تهیه نقشه مفهومی یک فصل درس/ یا یک کتاب/  بسط یک موضوع </w:t>
            </w:r>
          </w:p>
        </w:tc>
      </w:tr>
    </w:tbl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P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F44127" w:rsidRDefault="004616CF" w:rsidP="00326AB2">
      <w:pPr>
        <w:pStyle w:val="Heading2"/>
        <w:rPr>
          <w:rtl/>
        </w:rPr>
      </w:pPr>
      <w:bookmarkStart w:id="3" w:name="_Toc410091146"/>
      <w:r w:rsidRPr="00F44127">
        <w:rPr>
          <w:rFonts w:hint="cs"/>
          <w:rtl/>
        </w:rPr>
        <w:t>سنجش آموخته</w:t>
      </w:r>
      <w:r w:rsidR="00F44127">
        <w:rPr>
          <w:rFonts w:hint="eastAsia"/>
          <w:rtl/>
        </w:rPr>
        <w:t>‌</w:t>
      </w:r>
      <w:r w:rsidRPr="00F44127">
        <w:rPr>
          <w:rFonts w:hint="cs"/>
          <w:rtl/>
        </w:rPr>
        <w:t>ها:</w:t>
      </w:r>
      <w:bookmarkEnd w:id="3"/>
      <w:r w:rsidRPr="00F44127">
        <w:rPr>
          <w:rtl/>
        </w:rPr>
        <w:t xml:space="preserve"> </w:t>
      </w:r>
      <w:r w:rsidR="00910EFF" w:rsidRPr="00F44127">
        <w:rPr>
          <w:rFonts w:hint="cs"/>
          <w:rtl/>
        </w:rPr>
        <w:t xml:space="preserve"> </w:t>
      </w:r>
    </w:p>
    <w:p w:rsidR="00BA7F15" w:rsidRPr="00BD6023" w:rsidRDefault="00BA7F15" w:rsidP="00BA7F15">
      <w:pPr>
        <w:spacing w:after="0" w:line="240" w:lineRule="auto"/>
        <w:ind w:firstLine="425"/>
        <w:jc w:val="both"/>
        <w:rPr>
          <w:sz w:val="28"/>
          <w:szCs w:val="28"/>
        </w:rPr>
      </w:pPr>
      <w:r w:rsidRPr="00BD6023">
        <w:rPr>
          <w:rFonts w:ascii="Arial" w:hAnsi="Arial" w:cs="B Zar"/>
          <w:color w:val="000000"/>
          <w:sz w:val="28"/>
          <w:szCs w:val="28"/>
          <w:rtl/>
        </w:rPr>
        <w:t xml:space="preserve">سنجش فرایند 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 xml:space="preserve">و شیوه‌های 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جمع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آوری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 xml:space="preserve"> اطلاعات یا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 xml:space="preserve"> نمونه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هایی از رفتار در یک دوره زمانی است و می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تواند از طریق مشاهده، مصاحبه، یا آزمون کردن صورت گیرد.</w:t>
      </w:r>
    </w:p>
    <w:tbl>
      <w:tblPr>
        <w:tblStyle w:val="TableGrid"/>
        <w:bidiVisual/>
        <w:tblW w:w="8443" w:type="dxa"/>
        <w:jc w:val="center"/>
        <w:tblInd w:w="322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221"/>
        <w:gridCol w:w="4222"/>
      </w:tblGrid>
      <w:tr w:rsidR="00BA7F15" w:rsidRPr="008F1C8F" w:rsidTr="000C075C">
        <w:trPr>
          <w:trHeight w:val="610"/>
          <w:jc w:val="center"/>
        </w:trPr>
        <w:tc>
          <w:tcPr>
            <w:tcW w:w="8443" w:type="dxa"/>
            <w:gridSpan w:val="2"/>
          </w:tcPr>
          <w:p w:rsidR="00BA7F15" w:rsidRPr="008F1C8F" w:rsidRDefault="00BA7F15" w:rsidP="00BA7F15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سنجش آموخته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</w:p>
          <w:p w:rsidR="00BA7F15" w:rsidRPr="008F1C8F" w:rsidRDefault="00BA7F15" w:rsidP="00BA7F15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>: دانشجوی کارورزی بتواند فعالیت یادگیری را برای سنجش آموخته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sz w:val="20"/>
                <w:szCs w:val="20"/>
                <w:rtl/>
              </w:rPr>
              <w:t>های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آموزان طراحی و اجرا کند.  </w:t>
            </w:r>
          </w:p>
        </w:tc>
      </w:tr>
      <w:tr w:rsidR="00BA7F15" w:rsidRPr="008F1C8F" w:rsidTr="000C075C">
        <w:trPr>
          <w:trHeight w:val="610"/>
          <w:jc w:val="center"/>
        </w:trPr>
        <w:tc>
          <w:tcPr>
            <w:tcW w:w="8443" w:type="dxa"/>
            <w:gridSpan w:val="2"/>
          </w:tcPr>
          <w:p w:rsidR="00BA7F15" w:rsidRDefault="00BA7F15" w:rsidP="00BA7F15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یادگیری برای درگیری شناختی: </w:t>
            </w:r>
          </w:p>
          <w:p w:rsidR="00BA7F15" w:rsidRPr="00BA7F15" w:rsidRDefault="00BA7F15" w:rsidP="00BA7F1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BD6023" w:rsidRPr="008F1C8F" w:rsidTr="00C57B19">
        <w:trPr>
          <w:jc w:val="center"/>
        </w:trPr>
        <w:tc>
          <w:tcPr>
            <w:tcW w:w="4221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A7F15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تعیین هدف مورد نظر برای سنجش/ تعیین نوع فرایند (شناختی، عاطفی و یا روانی حرکتی)/ 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آیا هدف برای  سنجش به درستی انتخاب شده است؟ آیا ابعاد مختلف فرایند در نظر گرفته شده است؟ 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تعیین سطح مورد انتظار ( با توجه به ویژگی دانش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آموز،  دستیابی به چه سطحی از دانش و یا عملکرد  مورد نظر است؟) 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سطح مورد انتظار،  با توجه به ویژگی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های دانش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آموز در نظر گرفته شده است؟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تعیین شیوه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اطلاعات( مشاهده، مصاحبه، آزمون)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دلایل  انتخاب  روش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 چه بوده است؟</w:t>
            </w:r>
          </w:p>
        </w:tc>
      </w:tr>
      <w:tr w:rsidR="00BA7F15" w:rsidRPr="008F1C8F" w:rsidTr="00C57B19">
        <w:trPr>
          <w:trHeight w:val="70"/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روش درجه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 و یا رتبه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بندی(با چه دقتی 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خواهند شد)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روش درجه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  اطلاعات، دقیق است؟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از 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شده چگونه استفاده خواهد شد؟</w:t>
            </w:r>
            <w:r w:rsidR="00BD602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A7F15">
              <w:rPr>
                <w:rFonts w:cs="B Zar" w:hint="cs"/>
                <w:sz w:val="20"/>
                <w:szCs w:val="20"/>
                <w:rtl/>
              </w:rPr>
              <w:t>(تشخیص بدفهمی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ها/ مشخص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کردن پیش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نیازهای لازم برای آموزش درس جدید و...)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اطلاعات پایه مناسبی برای استفاده در فرایند آموزش به وجود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آورد؟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نیاز به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 دیگری هم هست؟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keepNext/>
              <w:numPr>
                <w:ilvl w:val="0"/>
                <w:numId w:val="7"/>
              </w:numPr>
              <w:ind w:left="215" w:hanging="215"/>
              <w:jc w:val="both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به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‌آ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وری اطلاعات گوناگون(سه سوسازی) توجه شده است؟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  <w:shd w:val="clear" w:color="auto" w:fill="F2F2F2" w:themeFill="background1" w:themeFillShade="F2"/>
          </w:tcPr>
          <w:p w:rsidR="00BA7F15" w:rsidRPr="00BA7F15" w:rsidRDefault="00BA7F15" w:rsidP="00BA7F15">
            <w:pPr>
              <w:jc w:val="center"/>
            </w:pPr>
            <w:r w:rsidRPr="00BA7F15">
              <w:rPr>
                <w:rFonts w:cs="B Zar" w:hint="cs"/>
                <w:sz w:val="20"/>
                <w:szCs w:val="20"/>
                <w:rtl/>
              </w:rPr>
              <w:t>(ارزیابی خود ارزیابی/ ارزیابی توسط معلم راهنما)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</w:tcPr>
          <w:p w:rsidR="00BA7F15" w:rsidRPr="008F1C8F" w:rsidRDefault="00BA7F15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8F1C8F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</w:tcPr>
          <w:p w:rsidR="00BD6023" w:rsidRDefault="00BA7F15" w:rsidP="00BD6023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 با طرح س</w:t>
            </w:r>
            <w:r w:rsidR="00BD6023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الات و بحث و گفتگو </w:t>
            </w:r>
            <w:r w:rsidRPr="00BD6023">
              <w:rPr>
                <w:rFonts w:cs="B Zar" w:hint="cs"/>
                <w:sz w:val="20"/>
                <w:szCs w:val="20"/>
                <w:rtl/>
              </w:rPr>
              <w:t>(بین دانشجوی کارورزی و معلم راهنما) از این نوع انجام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شود: </w:t>
            </w:r>
          </w:p>
          <w:p w:rsidR="00BA7F15" w:rsidRPr="00BD6023" w:rsidRDefault="00BA7F15" w:rsidP="00BD6023">
            <w:pPr>
              <w:ind w:firstLine="428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آوری شده چه تصویری از یادگیرنده ارائه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کند؟ آیا این اطلاعات معیار مناسبی برای تعیین درجه دستیابی به اهداف یا عملکرد را فراهم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کنند؟ برای تعیین این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که ارزیابی دقیق انجام شود،  چه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توان کرد؟  از این اطلاعات در فرایند آموزش چگونه استفاده خواهد شد؟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4616CF" w:rsidRDefault="004616C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131C58" w:rsidRPr="00131C58" w:rsidRDefault="008770A8" w:rsidP="00326AB2">
      <w:pPr>
        <w:pStyle w:val="Heading2"/>
      </w:pPr>
      <w:bookmarkStart w:id="4" w:name="_Toc410091147"/>
      <w:r w:rsidRPr="00131C58">
        <w:rPr>
          <w:rFonts w:hint="cs"/>
          <w:rtl/>
        </w:rPr>
        <w:t>یادگیری مشارکتی:</w:t>
      </w:r>
      <w:bookmarkEnd w:id="4"/>
      <w:r w:rsidRPr="00131C58">
        <w:rPr>
          <w:rFonts w:hint="cs"/>
          <w:rtl/>
        </w:rPr>
        <w:t xml:space="preserve"> </w:t>
      </w:r>
    </w:p>
    <w:p w:rsidR="00BD6023" w:rsidRPr="00BD6023" w:rsidRDefault="00BD6023" w:rsidP="00BD6023">
      <w:pPr>
        <w:shd w:val="clear" w:color="auto" w:fill="FFFFFF"/>
        <w:spacing w:after="0" w:line="240" w:lineRule="auto"/>
        <w:ind w:firstLine="424"/>
        <w:jc w:val="both"/>
        <w:rPr>
          <w:rFonts w:ascii="Verdana" w:eastAsia="Times New Roman" w:hAnsi="Verdana" w:cs="B Zar"/>
          <w:color w:val="000000"/>
          <w:sz w:val="28"/>
          <w:szCs w:val="28"/>
          <w:rtl/>
        </w:rPr>
      </w:pPr>
      <w:r w:rsidRPr="00BD6023">
        <w:rPr>
          <w:rFonts w:cs="B Zar" w:hint="cs"/>
          <w:sz w:val="28"/>
          <w:szCs w:val="28"/>
          <w:rtl/>
        </w:rPr>
        <w:t>منظور از  طراحی فعالیت یادگیری برای کار مشارکتی، یادگیری در قالب</w:t>
      </w:r>
      <w:r w:rsidRPr="00BD6023">
        <w:rPr>
          <w:rFonts w:cs="B Zar" w:hint="cs"/>
          <w:b/>
          <w:bCs/>
          <w:sz w:val="28"/>
          <w:szCs w:val="28"/>
          <w:rtl/>
        </w:rPr>
        <w:t xml:space="preserve"> 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پژوهش گروهی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به عنوان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 xml:space="preserve"> یک الگوی یاددهی یادگیری 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>رخ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دهد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 xml:space="preserve"> و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تواند در حوزه موضوعات مختلف کاربرد داشته باشد. این الگو اهداف کاوش علمی، وفاق اجتماعی و یادگیری فرایندهای اجتماعی را با هم ترکیب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کند.</w:t>
      </w:r>
      <w:r w:rsidRPr="00BD6023">
        <w:rPr>
          <w:rFonts w:cs="B Zar" w:hint="cs"/>
          <w:b/>
          <w:bCs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ف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>ر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ض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های زیربنایی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پژوهش گروهی (کار مشارکتی) این است که این نوع فعالیت به هم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افزایی، یادگیری از یکدیگر،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تحرک و غنای شناختی، احساسات مثبت، ایجاد احساس توجه و اعتماد به نفس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و</w:t>
      </w:r>
      <w:r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تجربه وظایفی که نیازمند همیاری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است،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انجامد. </w:t>
      </w:r>
    </w:p>
    <w:tbl>
      <w:tblPr>
        <w:tblStyle w:val="TableGrid"/>
        <w:bidiVisual/>
        <w:tblW w:w="8434" w:type="dxa"/>
        <w:jc w:val="center"/>
        <w:tblInd w:w="28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74"/>
        <w:gridCol w:w="4360"/>
      </w:tblGrid>
      <w:tr w:rsidR="00BD6023" w:rsidRPr="008F1C8F" w:rsidTr="000C075C">
        <w:trPr>
          <w:trHeight w:val="686"/>
          <w:jc w:val="center"/>
        </w:trPr>
        <w:tc>
          <w:tcPr>
            <w:tcW w:w="8434" w:type="dxa"/>
            <w:gridSpan w:val="2"/>
          </w:tcPr>
          <w:p w:rsidR="00BD6023" w:rsidRPr="008F1C8F" w:rsidRDefault="00BD6023" w:rsidP="002A64B6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یادگیری مشارکتی</w:t>
            </w:r>
          </w:p>
          <w:p w:rsidR="00BD6023" w:rsidRPr="008F1C8F" w:rsidRDefault="00BD6023" w:rsidP="002A64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دانشجوی کارورزی بتواند یک  فعالیت یادگیری مشارکتی را  طراحی و اجرا کند.</w:t>
            </w:r>
          </w:p>
        </w:tc>
      </w:tr>
      <w:tr w:rsidR="00BD6023" w:rsidRPr="008F1C8F" w:rsidTr="000C075C">
        <w:trPr>
          <w:trHeight w:val="686"/>
          <w:jc w:val="center"/>
        </w:trPr>
        <w:tc>
          <w:tcPr>
            <w:tcW w:w="8434" w:type="dxa"/>
            <w:gridSpan w:val="2"/>
          </w:tcPr>
          <w:p w:rsidR="00BD6023" w:rsidRDefault="00BD6023" w:rsidP="002A64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BD6023" w:rsidRPr="00BD6023" w:rsidRDefault="00BD6023" w:rsidP="00BD602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دانش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آموزان گروه 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یا یک وضعیت مبهم روبرو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شو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(برنامه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ریزی شده یا اتفاقی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).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spacing w:line="14" w:lineRule="atLeast"/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وضعیت مبهم ایجاد شده با علایق دانش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همخوانی دارد؟</w:t>
            </w:r>
          </w:p>
        </w:tc>
      </w:tr>
      <w:tr w:rsidR="00BD6023" w:rsidRPr="008F1C8F" w:rsidTr="00C57B19">
        <w:trPr>
          <w:trHeight w:val="363"/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</w:pP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دانش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آموز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ان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 xml:space="preserve"> واکنش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های خود را می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سنج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(کشف می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د)</w:t>
            </w:r>
          </w:p>
          <w:p w:rsidR="00BD6023" w:rsidRPr="00BD6023" w:rsidRDefault="00BD6023" w:rsidP="00C858F2">
            <w:p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واکنش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های دانش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 آن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را دچار درگیری انگیزشی نموده است؟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</w:pP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3- آن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ها ت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کلیف مورد نظر را تدوین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و برای انجام بررسی به سازمان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دهی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پرداز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(تعریف مسئله، نقش و تکلیف و...)</w:t>
            </w:r>
          </w:p>
          <w:p w:rsidR="00BD6023" w:rsidRPr="00BD6023" w:rsidRDefault="00BD6023" w:rsidP="00C858F2">
            <w:p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در تدوین تکلیف  و سازمان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دهی  مسئله، افراد چگونه به هم کمک می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</w:tr>
      <w:tr w:rsidR="00BD6023" w:rsidRPr="008F1C8F" w:rsidTr="00C57B19">
        <w:trPr>
          <w:trHeight w:val="70"/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افراد در گروه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ها یا به طور مستقل موضوع را بررسی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کنند</w:t>
            </w:r>
            <w:r w:rsid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 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(در صورت بررسی فردی، نتایج را در اختیار همه اعضای گروه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گذارند)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مطالعه مستقل یا گروهی موضوع، به هم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افزایی و تحرک و غنای شناختی انجامیده است؟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میزان پیشرفت و فرآیند را تجزیه و تحلیل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ند. </w:t>
            </w:r>
          </w:p>
        </w:tc>
        <w:tc>
          <w:tcPr>
            <w:tcW w:w="4360" w:type="dxa"/>
          </w:tcPr>
          <w:p w:rsidR="00BD6023" w:rsidRPr="00C858F2" w:rsidRDefault="00C858F2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میزان پیشرفت کارچگونه است؟ و آیا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آموزان به فرایند انجام کار توجه دارند؟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در صورت لزوم 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فعالیت را از سر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گیرند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4360" w:type="dxa"/>
          </w:tcPr>
          <w:p w:rsidR="00BD6023" w:rsidRPr="00C858F2" w:rsidRDefault="00C858F2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آیا نیاز به ادامه فعالیت هست؟  و آیا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آموزان در سرگیری فعالیت، پایداری نشان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دهند؟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  <w:shd w:val="clear" w:color="auto" w:fill="F2F2F2" w:themeFill="background1" w:themeFillShade="F2"/>
          </w:tcPr>
          <w:p w:rsidR="00BD6023" w:rsidRPr="00BD6023" w:rsidRDefault="00BD6023" w:rsidP="00BD6023">
            <w:pPr>
              <w:spacing w:before="100" w:beforeAutospacing="1"/>
              <w:ind w:right="-624"/>
              <w:jc w:val="center"/>
              <w:rPr>
                <w:rFonts w:cs="B Zar"/>
                <w:sz w:val="20"/>
                <w:szCs w:val="20"/>
              </w:rPr>
            </w:pPr>
            <w:r w:rsidRPr="00BD6023">
              <w:rPr>
                <w:rFonts w:cs="B Zar" w:hint="cs"/>
                <w:color w:val="FF0000"/>
                <w:sz w:val="20"/>
                <w:szCs w:val="20"/>
                <w:rtl/>
              </w:rPr>
              <w:t>خود ارزیابی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 دانشجوی کارورزی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BD6023" w:rsidRPr="00C858F2" w:rsidRDefault="00BD6023" w:rsidP="00C858F2">
            <w:pPr>
              <w:spacing w:before="100" w:beforeAutospacing="1"/>
              <w:ind w:left="360" w:right="-624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</w:rPr>
              <w:sym w:font="Symbol" w:char="F02A"/>
            </w:r>
            <w:r w:rsidRPr="00C858F2">
              <w:rPr>
                <w:rFonts w:cs="B Zar" w:hint="cs"/>
                <w:sz w:val="20"/>
                <w:szCs w:val="20"/>
                <w:rtl/>
              </w:rPr>
              <w:t>( توجه به  زمان در نظر گرفته شده برای فعالیت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ها)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BD6023" w:rsidRPr="008F1C8F" w:rsidRDefault="00BD6023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C858F2">
              <w:rPr>
                <w:rFonts w:cs="B Zar" w:hint="cs"/>
                <w:sz w:val="20"/>
                <w:szCs w:val="20"/>
                <w:rtl/>
              </w:rPr>
              <w:t xml:space="preserve">با توجه به موضوع انتخاب خواهد شد. 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C858F2" w:rsidRDefault="00BD6023" w:rsidP="00C858F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C858F2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گفتگو(بین کارورز و معلم راهنما) از این نوع انجام می</w:t>
            </w:r>
            <w:r w:rsidR="00C858F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C858F2" w:rsidRDefault="00BD6023" w:rsidP="00C858F2">
            <w:pPr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چقدر این فعالیت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به هم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افزایی منجر شده است؟ آیا در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احساسات مثبت مشاهده می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شود؟ آیا همه افراد گروه مورد توجه یکدیگر قرار گرفته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 xml:space="preserve">اند؟  </w:t>
            </w:r>
          </w:p>
          <w:p w:rsidR="00BD6023" w:rsidRPr="00C858F2" w:rsidRDefault="00BD6023" w:rsidP="00C858F2">
            <w:pPr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</w:rPr>
              <w:sym w:font="Symbol" w:char="F02A"/>
            </w:r>
            <w:r w:rsidRPr="00C858F2">
              <w:rPr>
                <w:rFonts w:cs="B Zar" w:hint="cs"/>
                <w:sz w:val="20"/>
                <w:szCs w:val="20"/>
                <w:rtl/>
              </w:rPr>
              <w:t>در صورتی که اعضای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به اهداف مورد نظر دست نیافتند،  دانشجو با همکاری معلم راهنما، به بررسی علل و  طراحی فعالیت دیگری در این زمینه خواهد پرداخت.</w:t>
            </w:r>
          </w:p>
        </w:tc>
      </w:tr>
    </w:tbl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A50E7A" w:rsidRPr="00413C13" w:rsidRDefault="00E96036" w:rsidP="00326AB2">
      <w:pPr>
        <w:pStyle w:val="Heading2"/>
        <w:rPr>
          <w:rtl/>
        </w:rPr>
      </w:pPr>
      <w:bookmarkStart w:id="5" w:name="_Toc410091148"/>
      <w:r w:rsidRPr="00413C13">
        <w:rPr>
          <w:rFonts w:hint="cs"/>
          <w:rtl/>
        </w:rPr>
        <w:t>طراحی تکلیف یادگیری برای یکی از موضوعات درسی :</w:t>
      </w:r>
      <w:bookmarkEnd w:id="5"/>
      <w:r w:rsidRPr="00413C13">
        <w:rPr>
          <w:rFonts w:hint="cs"/>
          <w:rtl/>
        </w:rPr>
        <w:t xml:space="preserve"> </w:t>
      </w:r>
    </w:p>
    <w:p w:rsidR="0061557A" w:rsidRPr="005B54AB" w:rsidRDefault="005B54AB" w:rsidP="005B54AB">
      <w:pPr>
        <w:spacing w:after="0" w:line="240" w:lineRule="auto"/>
        <w:ind w:firstLine="379"/>
        <w:jc w:val="both"/>
        <w:rPr>
          <w:rFonts w:cs="B Lotus"/>
          <w:b/>
          <w:sz w:val="28"/>
          <w:szCs w:val="28"/>
          <w:rtl/>
        </w:rPr>
      </w:pPr>
      <w:r w:rsidRPr="005B54AB">
        <w:rPr>
          <w:rFonts w:cs="B Zar" w:hint="cs"/>
          <w:b/>
          <w:sz w:val="28"/>
          <w:szCs w:val="28"/>
          <w:rtl/>
        </w:rPr>
        <w:t>تکلیف یادگیری، وظایفی است که توسط معلمان برای دانش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آموزان طراحی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شود. تکلیف،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در یک طیف کاملاً اجباری تا کاملاً اختیاری، فردی یا گروهی طراحی شود. تکالیف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ابعاد مختلفی از یادگیری را در برگیرد، تکالیف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از جنس مرور اطلاعات، تمرین بیشتر، حل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مسئله به شیوه خلاقانه و یا تولید یک محصول  و یا کاربردی در زندگی روزانه باشد.  در تعیین سطح تکالیف به هدف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های مورد انتظار آموزش در هر مرحله آموزش باید توجه کرد.</w:t>
      </w:r>
    </w:p>
    <w:tbl>
      <w:tblPr>
        <w:tblStyle w:val="TableGrid"/>
        <w:bidiVisual/>
        <w:tblW w:w="8451" w:type="dxa"/>
        <w:jc w:val="center"/>
        <w:tblInd w:w="258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83"/>
        <w:gridCol w:w="4368"/>
      </w:tblGrid>
      <w:tr w:rsidR="005B54AB" w:rsidTr="000C075C">
        <w:trPr>
          <w:trHeight w:val="631"/>
          <w:jc w:val="center"/>
        </w:trPr>
        <w:tc>
          <w:tcPr>
            <w:tcW w:w="8451" w:type="dxa"/>
            <w:gridSpan w:val="2"/>
          </w:tcPr>
          <w:p w:rsidR="005B54AB" w:rsidRPr="005B54AB" w:rsidRDefault="005B54AB" w:rsidP="002A64B6">
            <w:pPr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تکلیف یادگیری برای یکی از موضوعات درسی</w:t>
            </w:r>
          </w:p>
          <w:p w:rsidR="005B54AB" w:rsidRDefault="005B54AB" w:rsidP="005B54AB">
            <w:pPr>
              <w:ind w:right="-624"/>
              <w:rPr>
                <w:rFonts w:cs="B Zar"/>
                <w:sz w:val="28"/>
                <w:szCs w:val="28"/>
                <w:rtl/>
              </w:rPr>
            </w:pPr>
            <w:r w:rsidRPr="005B54A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5B54AB">
              <w:rPr>
                <w:rFonts w:cs="B Zar" w:hint="cs"/>
                <w:sz w:val="20"/>
                <w:szCs w:val="20"/>
                <w:rtl/>
              </w:rPr>
              <w:t>: دانشجوی کارورزی بتواند تکالیف یادگیری را طراحی، اجرا و ارزیابی کند.</w:t>
            </w:r>
          </w:p>
        </w:tc>
      </w:tr>
      <w:tr w:rsidR="005B54AB" w:rsidTr="000C075C">
        <w:trPr>
          <w:trHeight w:val="631"/>
          <w:jc w:val="center"/>
        </w:trPr>
        <w:tc>
          <w:tcPr>
            <w:tcW w:w="8451" w:type="dxa"/>
            <w:gridSpan w:val="2"/>
          </w:tcPr>
          <w:p w:rsidR="005B54AB" w:rsidRDefault="005B54AB" w:rsidP="002A64B6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‌</w:t>
            </w: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های اجرایی موقعیت یادگیری</w:t>
            </w:r>
            <w:r w:rsidRPr="0083110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5B54AB" w:rsidRPr="005B54AB" w:rsidRDefault="005B54AB" w:rsidP="005B54A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(در این بخش دانشجوی کارورزی، در کل مراحل نقش راهنما و ارزیاب  را دارد).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  <w:shd w:val="clear" w:color="auto" w:fill="F2F2F2" w:themeFill="background1" w:themeFillShade="F2"/>
          </w:tcPr>
          <w:p w:rsidR="005B54AB" w:rsidRPr="001A7A60" w:rsidRDefault="005B54AB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68" w:type="dxa"/>
            <w:shd w:val="clear" w:color="auto" w:fill="F2F2F2" w:themeFill="background1" w:themeFillShade="F2"/>
          </w:tcPr>
          <w:p w:rsidR="005B54AB" w:rsidRPr="001A7A60" w:rsidRDefault="005B54AB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نوع تکلیف  بر اساس هدف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 xml:space="preserve">های مورد انتظار 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تکلیف طراحی شده  بر اساس هدف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های مورد انتظار  مشخص شده است؟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مشخص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کردن سطح و نوع تکلیف(تکلیف تعیین شده چه سطحی از یادگیری را در بر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گیرد و چرا باید دانش</w:t>
            </w:r>
            <w:r>
              <w:rPr>
                <w:rFonts w:cs="B Zar" w:hint="cs"/>
                <w:sz w:val="20"/>
                <w:szCs w:val="20"/>
                <w:rtl/>
              </w:rPr>
              <w:t>‌آ</w:t>
            </w:r>
            <w:r w:rsidRPr="005B54AB">
              <w:rPr>
                <w:rFonts w:cs="B Zar" w:hint="cs"/>
                <w:sz w:val="20"/>
                <w:szCs w:val="20"/>
                <w:rtl/>
              </w:rPr>
              <w:t>موز آن را انجام دهد؟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تکلیف طراحی شده به همه جنبه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های یادگیری توجه دارد؟ و دلایل انتخاب نوع تکلیف مشخص شده است؟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این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که برای همه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آموزان یک نوع تکلیف در نظر گرفته شود یا خیر؟ و چرا؟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دلایل روشنی برای  تعیین نوع تکلیف یک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سان و یا غیر یک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سان برای همه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 در نظر گرفته شده است؟</w:t>
            </w:r>
          </w:p>
        </w:tc>
      </w:tr>
      <w:tr w:rsidR="005B54AB" w:rsidTr="00C57B19">
        <w:trPr>
          <w:trHeight w:val="70"/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تخمین زمان لازم برای انجام تکالیف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زمان پیش بینی شده برای تکلیف با زمان انجام تکلیف توسط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هم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خوانی دارد؟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 xml:space="preserve">تعیین نحوه ارزیابی تکالیف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ارزیابی  تکالیف دانش</w:t>
            </w:r>
            <w:r>
              <w:rPr>
                <w:rFonts w:cs="B Zar" w:hint="cs"/>
                <w:sz w:val="18"/>
                <w:szCs w:val="18"/>
                <w:rtl/>
              </w:rPr>
              <w:t>‌آ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موزان (به طور متوسط برای هر دانش </w:t>
            </w:r>
            <w:r>
              <w:rPr>
                <w:rFonts w:cs="B Zar" w:hint="cs"/>
                <w:sz w:val="18"/>
                <w:szCs w:val="18"/>
                <w:rtl/>
              </w:rPr>
              <w:t>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موز) تا چه حد زمان کلاس را به خود اختصاص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دهد؟ و این ارزیابی چگونه انجام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شود؟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این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آموزان تا چه میزان به اهداف مورد نظر دست یافته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 xml:space="preserve">اند.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دانشجو بر اساس چه اطلاعات و دلایلی میزان دست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یابی به اهداف توسط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را  تعیین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کند؟</w:t>
            </w:r>
          </w:p>
        </w:tc>
      </w:tr>
      <w:tr w:rsidR="005B54AB" w:rsidTr="000C075C">
        <w:trPr>
          <w:jc w:val="center"/>
        </w:trPr>
        <w:tc>
          <w:tcPr>
            <w:tcW w:w="8451" w:type="dxa"/>
            <w:gridSpan w:val="2"/>
            <w:shd w:val="clear" w:color="auto" w:fill="F2F2F2" w:themeFill="background1" w:themeFillShade="F2"/>
          </w:tcPr>
          <w:p w:rsidR="005B54AB" w:rsidRPr="005B54AB" w:rsidRDefault="005B54AB" w:rsidP="005B54AB">
            <w:pPr>
              <w:jc w:val="center"/>
              <w:rPr>
                <w:rFonts w:cs="B Zar"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color w:val="FF0000"/>
                <w:sz w:val="18"/>
                <w:szCs w:val="18"/>
                <w:rtl/>
              </w:rPr>
              <w:t>(</w:t>
            </w:r>
            <w:r w:rsidRPr="005B54AB">
              <w:rPr>
                <w:rFonts w:cs="B Zar" w:hint="cs"/>
                <w:color w:val="FF0000"/>
                <w:sz w:val="18"/>
                <w:szCs w:val="18"/>
                <w:rtl/>
              </w:rPr>
              <w:t>ارزیابی توسط معلم راهنما و مدرس انجام می</w:t>
            </w:r>
            <w:r>
              <w:rPr>
                <w:rFonts w:cs="B Zar" w:hint="cs"/>
                <w:color w:val="FF0000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color w:val="FF0000"/>
                <w:sz w:val="18"/>
                <w:szCs w:val="18"/>
                <w:rtl/>
              </w:rPr>
              <w:t>شود).</w:t>
            </w:r>
          </w:p>
        </w:tc>
      </w:tr>
      <w:tr w:rsidR="005B54AB" w:rsidTr="000C075C">
        <w:trPr>
          <w:jc w:val="center"/>
        </w:trPr>
        <w:tc>
          <w:tcPr>
            <w:tcW w:w="8451" w:type="dxa"/>
            <w:gridSpan w:val="2"/>
          </w:tcPr>
          <w:p w:rsidR="005B54AB" w:rsidRPr="005B54AB" w:rsidRDefault="005B54AB" w:rsidP="005B54AB">
            <w:pPr>
              <w:ind w:firstLine="432"/>
              <w:jc w:val="both"/>
              <w:rPr>
                <w:rFonts w:cs="B Zar"/>
                <w:sz w:val="18"/>
                <w:szCs w:val="18"/>
                <w:rtl/>
              </w:rPr>
            </w:pP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بازاندیشی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: 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در  هر مرحله از فرایند </w:t>
            </w:r>
            <w:r>
              <w:rPr>
                <w:rFonts w:cs="B Zar" w:hint="cs"/>
                <w:sz w:val="18"/>
                <w:szCs w:val="18"/>
                <w:rtl/>
              </w:rPr>
              <w:t>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موزش یک موضوع، چه نوع تکالیفی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توان طراحی کرد؟ چگونه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توان تکالیف جذاب و متنوع  برای دانش آموزان طراحی کرد؟  </w:t>
            </w:r>
          </w:p>
          <w:p w:rsidR="005B54AB" w:rsidRPr="00E43208" w:rsidRDefault="005B54AB" w:rsidP="005B54AB">
            <w:pPr>
              <w:ind w:firstLine="432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B54AB">
              <w:rPr>
                <w:rFonts w:cs="B Zar" w:hint="cs"/>
                <w:sz w:val="18"/>
                <w:szCs w:val="18"/>
              </w:rPr>
              <w:sym w:font="Symbol" w:char="F02A"/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 آیا تکالیف ارائه شده،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 را به اهداف مورد نظر نزدیک کرده است؟ در صورت  منفی بودن پاسخ، به دلایل احتمالی آن پرداخته شود و مجددا</w:t>
            </w:r>
            <w:r>
              <w:rPr>
                <w:rFonts w:cs="B Zar" w:hint="cs"/>
                <w:sz w:val="18"/>
                <w:szCs w:val="18"/>
                <w:rtl/>
              </w:rPr>
              <w:t>ً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 به طراحی و تدوین و اجرا و ارزیابی تکلیف پرداخته شود.</w:t>
            </w:r>
          </w:p>
        </w:tc>
      </w:tr>
      <w:tr w:rsidR="005B54AB" w:rsidTr="000C075C">
        <w:trPr>
          <w:trHeight w:val="692"/>
          <w:jc w:val="center"/>
        </w:trPr>
        <w:tc>
          <w:tcPr>
            <w:tcW w:w="8451" w:type="dxa"/>
            <w:gridSpan w:val="2"/>
          </w:tcPr>
          <w:p w:rsidR="005B54AB" w:rsidRDefault="005B54AB" w:rsidP="005B54AB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نمونه‌هایی برای تکلیف یادگیری: </w:t>
            </w:r>
          </w:p>
          <w:p w:rsidR="005B54AB" w:rsidRPr="005B54AB" w:rsidRDefault="005B54AB" w:rsidP="005B54AB">
            <w:pPr>
              <w:ind w:firstLine="432"/>
              <w:jc w:val="both"/>
              <w:rPr>
                <w:rFonts w:cs="B Zar"/>
                <w:sz w:val="18"/>
                <w:szCs w:val="18"/>
                <w:rtl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نوشتن یک مقاله کاربردی یا تحلیلی/  تولید یک کار هنری/ ساخت یک نقشه/ حل چند مسئله/ تهیه یک نمودار از  یک سری داده و اطلاعات/  نوشتن یک داستان برای یک نمودار و...</w:t>
            </w:r>
          </w:p>
        </w:tc>
      </w:tr>
    </w:tbl>
    <w:p w:rsidR="00662136" w:rsidRDefault="00662136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2A64B6" w:rsidRDefault="002A64B6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5B54AB" w:rsidRDefault="005B54AB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9C07E9" w:rsidRPr="00D7531C" w:rsidRDefault="009C07E9" w:rsidP="00326AB2">
      <w:pPr>
        <w:pStyle w:val="Heading2"/>
      </w:pPr>
      <w:bookmarkStart w:id="6" w:name="_Toc410091149"/>
      <w:r w:rsidRPr="00D7531C">
        <w:rPr>
          <w:rFonts w:hint="cs"/>
          <w:rtl/>
        </w:rPr>
        <w:lastRenderedPageBreak/>
        <w:t>رفع بدفهمی</w:t>
      </w:r>
      <w:r w:rsidR="00D7531C">
        <w:rPr>
          <w:rFonts w:hint="eastAsia"/>
          <w:rtl/>
        </w:rPr>
        <w:t>‌</w:t>
      </w:r>
      <w:r w:rsidRPr="00D7531C">
        <w:rPr>
          <w:rFonts w:hint="cs"/>
          <w:rtl/>
        </w:rPr>
        <w:t xml:space="preserve">های </w:t>
      </w:r>
      <w:r w:rsidR="0054184C" w:rsidRPr="00D7531C">
        <w:rPr>
          <w:rFonts w:hint="cs"/>
          <w:rtl/>
        </w:rPr>
        <w:t>دانش‌آموز</w:t>
      </w:r>
      <w:r w:rsidRPr="00D7531C">
        <w:rPr>
          <w:rFonts w:hint="cs"/>
          <w:rtl/>
        </w:rPr>
        <w:t>ان</w:t>
      </w:r>
      <w:bookmarkEnd w:id="6"/>
      <w:r w:rsidRPr="00D7531C">
        <w:rPr>
          <w:rFonts w:hint="cs"/>
          <w:rtl/>
        </w:rPr>
        <w:t xml:space="preserve"> </w:t>
      </w:r>
    </w:p>
    <w:p w:rsidR="002A64B6" w:rsidRPr="002A64B6" w:rsidRDefault="002A64B6" w:rsidP="002A64B6">
      <w:pPr>
        <w:spacing w:after="0" w:line="240" w:lineRule="auto"/>
        <w:ind w:left="-1" w:firstLine="361"/>
        <w:jc w:val="both"/>
        <w:rPr>
          <w:rFonts w:cs="B Zar"/>
          <w:b/>
          <w:bCs/>
          <w:color w:val="FF0000"/>
          <w:sz w:val="28"/>
          <w:szCs w:val="28"/>
          <w:rtl/>
        </w:rPr>
      </w:pPr>
      <w:r w:rsidRPr="002A64B6">
        <w:rPr>
          <w:rFonts w:cs="B Zar" w:hint="cs"/>
          <w:sz w:val="28"/>
          <w:szCs w:val="28"/>
          <w:rtl/>
        </w:rPr>
        <w:t>بدفهمی برای بیان موقعیتی ب</w:t>
      </w:r>
      <w:r>
        <w:rPr>
          <w:rFonts w:cs="B Zar" w:hint="cs"/>
          <w:sz w:val="28"/>
          <w:szCs w:val="28"/>
          <w:rtl/>
        </w:rPr>
        <w:t xml:space="preserve">ه </w:t>
      </w:r>
      <w:r w:rsidRPr="002A64B6">
        <w:rPr>
          <w:rFonts w:cs="B Zar" w:hint="cs"/>
          <w:sz w:val="28"/>
          <w:szCs w:val="28"/>
          <w:rtl/>
        </w:rPr>
        <w:t>کار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رود که در آن، ممکن است درکی که 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 از یک مفهوم در ذهن دارد با دیدگاه کارشناسان آن علم در تقابل باشد. این موقعیت با جایی که در آن خطای سهوی اتفاق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افتد، تفاوت دارد، زیرا موجب بروز خطاهای مفهومی نظام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مند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شود. یعنی اشتباهاتی که در موقعیت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مشابه نیز اتفاق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افتد(گویا، حسام، 1386). مهم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ترین علت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بدفهمی، درک ناقص از مفهوم، تداخل تجربیات قبلی و دانش ناکافی است.  گویا و حسام(1386) در پژوهشی، بدفهمی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ریاضی را  مورد بررسی قرار داده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 و   به ت</w:t>
      </w:r>
      <w:r>
        <w:rPr>
          <w:rFonts w:cs="B Zar" w:hint="cs"/>
          <w:sz w:val="28"/>
          <w:szCs w:val="28"/>
          <w:rtl/>
        </w:rPr>
        <w:t>أ</w:t>
      </w:r>
      <w:r w:rsidRPr="002A64B6">
        <w:rPr>
          <w:rFonts w:cs="B Zar" w:hint="cs"/>
          <w:sz w:val="28"/>
          <w:szCs w:val="28"/>
          <w:rtl/>
        </w:rPr>
        <w:t>ثیر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ذهنی در بدفهمی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 های ریاضی پرداخته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اند.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واره، شبکه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هایی از اندیشه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و یا روابط مرتبط به هم از مفاهیم هستند که در حافظه وجود دارند و افراد را نسبت به درک و یا جذب اطلاعات تازه، قادر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سازند. گویا و حسام (1386) در پژوهش خود  عوامل بدفهمی ریاضی را  چنین برشمرده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اند: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بازخوانی یک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نامناسب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پیشین در یادگیری جدید(مانند قضاوت در مورد بزرگی اعداد اعشاری، براساس بزرگی ظاهر آن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انجام شده است که ناشی از 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واره مربوط به اعداد صحیح در  یادگیری اعداد اعشاری است). 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یادگیری جدید در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قبلی(دانش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آموزانی که پیش از یادگیری ضرب عبارات جبری به درستی </w:t>
      </w:r>
      <w:r w:rsidRPr="002A64B6">
        <w:rPr>
          <w:rFonts w:cs="B Zar"/>
          <w:sz w:val="28"/>
          <w:szCs w:val="28"/>
        </w:rPr>
        <w:t>x+x</w:t>
      </w:r>
      <w:r w:rsidRPr="002A64B6">
        <w:rPr>
          <w:rFonts w:cs="B Zar" w:hint="cs"/>
          <w:sz w:val="28"/>
          <w:szCs w:val="28"/>
          <w:rtl/>
        </w:rPr>
        <w:t xml:space="preserve"> را </w:t>
      </w:r>
      <w:r w:rsidRPr="002A64B6">
        <w:rPr>
          <w:rFonts w:cs="B Zar"/>
          <w:sz w:val="28"/>
          <w:szCs w:val="28"/>
        </w:rPr>
        <w:t>2x</w:t>
      </w:r>
      <w:r w:rsidRPr="002A64B6">
        <w:rPr>
          <w:rFonts w:cs="B Zar" w:hint="cs"/>
          <w:sz w:val="28"/>
          <w:szCs w:val="28"/>
          <w:rtl/>
        </w:rPr>
        <w:t xml:space="preserve"> نوشته بودند، پس از یادگیری ضرب عبارات جبری دچار بدفهمی شده بودند و با دخالت نا به جای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واره جمع در یادگیری جدید خود، حاصل جمع </w:t>
      </w:r>
      <w:r w:rsidRPr="002A64B6">
        <w:rPr>
          <w:rFonts w:cs="B Zar"/>
          <w:sz w:val="28"/>
          <w:szCs w:val="28"/>
        </w:rPr>
        <w:t>x+x</w:t>
      </w:r>
      <w:r w:rsidRPr="002A64B6">
        <w:rPr>
          <w:rFonts w:cs="B Zar" w:hint="cs"/>
          <w:sz w:val="28"/>
          <w:szCs w:val="28"/>
          <w:rtl/>
        </w:rPr>
        <w:t xml:space="preserve"> را </w:t>
      </w:r>
      <w:r w:rsidRPr="002A64B6">
        <w:rPr>
          <w:rFonts w:cs="B Zar"/>
          <w:sz w:val="28"/>
          <w:szCs w:val="28"/>
        </w:rPr>
        <w:t>x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 w:hint="cs"/>
          <w:sz w:val="28"/>
          <w:szCs w:val="28"/>
          <w:rtl/>
        </w:rPr>
        <w:t xml:space="preserve"> نوشته بودند).</w:t>
      </w:r>
    </w:p>
    <w:p w:rsid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تعمیم ناب</w:t>
      </w:r>
      <w:r>
        <w:rPr>
          <w:rFonts w:cs="B Zar" w:hint="cs"/>
          <w:sz w:val="28"/>
          <w:szCs w:val="28"/>
          <w:rtl/>
        </w:rPr>
        <w:t xml:space="preserve">ه </w:t>
      </w:r>
      <w:r w:rsidRPr="002A64B6">
        <w:rPr>
          <w:rFonts w:cs="B Zar" w:hint="cs"/>
          <w:sz w:val="28"/>
          <w:szCs w:val="28"/>
          <w:rtl/>
        </w:rPr>
        <w:t>جا(برای نمونه 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آموزان با تعمیم نابه جای خواص ضرب بر جمع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نویسند:</w:t>
      </w:r>
    </w:p>
    <w:p w:rsidR="002A64B6" w:rsidRPr="002A64B6" w:rsidRDefault="002A64B6" w:rsidP="002A64B6">
      <w:pPr>
        <w:pStyle w:val="ListParagraph"/>
        <w:spacing w:after="0" w:line="240" w:lineRule="auto"/>
        <w:ind w:left="-1"/>
        <w:jc w:val="center"/>
        <w:rPr>
          <w:rFonts w:cs="B Zar"/>
          <w:sz w:val="28"/>
          <w:szCs w:val="28"/>
        </w:rPr>
      </w:pPr>
      <w:r w:rsidRPr="002A64B6">
        <w:rPr>
          <w:rFonts w:cs="B Zar"/>
          <w:sz w:val="28"/>
          <w:szCs w:val="28"/>
        </w:rPr>
        <w:t>(a+ b)</w:t>
      </w:r>
      <w:r w:rsidRPr="002A64B6">
        <w:rPr>
          <w:rFonts w:cs="B Zar"/>
          <w:sz w:val="28"/>
          <w:szCs w:val="28"/>
          <w:vertAlign w:val="superscript"/>
        </w:rPr>
        <w:t xml:space="preserve">2 </w:t>
      </w:r>
      <w:r w:rsidRPr="002A64B6">
        <w:rPr>
          <w:rFonts w:cs="B Zar"/>
          <w:sz w:val="28"/>
          <w:szCs w:val="28"/>
        </w:rPr>
        <w:t>= a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/>
          <w:sz w:val="28"/>
          <w:szCs w:val="28"/>
        </w:rPr>
        <w:t xml:space="preserve"> + b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 w:hint="cs"/>
          <w:sz w:val="28"/>
          <w:szCs w:val="28"/>
          <w:rtl/>
        </w:rPr>
        <w:t>).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تشابه واژه ریاضی با واژه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ای در زبان عامیانه (مانند  تشابه واژه مجموعه با واژه عامیانه آن به عنوان گردایه: یک مجموعه باید بیش از یک عضو داشته باشد</w:t>
      </w:r>
      <w:r>
        <w:rPr>
          <w:rFonts w:cs="B Zar" w:hint="cs"/>
          <w:sz w:val="28"/>
          <w:szCs w:val="28"/>
          <w:rtl/>
        </w:rPr>
        <w:t xml:space="preserve"> </w:t>
      </w:r>
      <w:r w:rsidRPr="002A64B6">
        <w:rPr>
          <w:rFonts w:cs="B Zar" w:hint="cs"/>
          <w:sz w:val="28"/>
          <w:szCs w:val="28"/>
          <w:rtl/>
        </w:rPr>
        <w:t>در چنین صورتی مجموعه تهی و مجموعه تک عضوی رد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شوند).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تأثیر ساختارهای شهودی (باور این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که هنگام ریختن تاس، آمدن عدد6 از هر عدد دیگر مشکل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تر است). ( گویا و حسام، 1386).</w:t>
      </w:r>
    </w:p>
    <w:p w:rsidR="002A64B6" w:rsidRPr="002A64B6" w:rsidRDefault="002A64B6" w:rsidP="002A64B6">
      <w:pPr>
        <w:pStyle w:val="ListParagraph"/>
        <w:numPr>
          <w:ilvl w:val="0"/>
          <w:numId w:val="1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هم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چنین مثال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هایی که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توان برای بدفهمی در دروس دیگر اشاره کرد:</w:t>
      </w:r>
    </w:p>
    <w:p w:rsidR="002A64B6" w:rsidRP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پیشین در یادگیری جدید(مانند نوشتن و یا خواندن کلمات و حروف استثناء)</w:t>
      </w:r>
    </w:p>
    <w:p w:rsidR="002A64B6" w:rsidRP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یادگیری جدید در 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قبلی(دانش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آموزان کلماتی که با حرف س نوشته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شود را پس از یادگیری حرف ث و یا ص، اشتباه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نویسند).</w:t>
      </w:r>
    </w:p>
    <w:p w:rsid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4"/>
          <w:szCs w:val="24"/>
        </w:rPr>
      </w:pPr>
      <w:r w:rsidRPr="002A64B6">
        <w:rPr>
          <w:rFonts w:cs="B Zar" w:hint="cs"/>
          <w:sz w:val="28"/>
          <w:szCs w:val="28"/>
          <w:rtl/>
        </w:rPr>
        <w:t>تداخل یادگیری واژه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با کاربرد آن در زبان عامیانه(کلماتی مانند همسایه، مجتبی، قفل )</w:t>
      </w:r>
    </w:p>
    <w:tbl>
      <w:tblPr>
        <w:tblStyle w:val="TableGrid"/>
        <w:tblpPr w:leftFromText="180" w:rightFromText="180" w:vertAnchor="text" w:horzAnchor="margin" w:tblpXSpec="center" w:tblpY="126"/>
        <w:bidiVisual/>
        <w:tblW w:w="86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104"/>
        <w:gridCol w:w="4536"/>
      </w:tblGrid>
      <w:tr w:rsidR="002A64B6" w:rsidRPr="002A64B6" w:rsidTr="000C075C">
        <w:trPr>
          <w:trHeight w:val="561"/>
        </w:trPr>
        <w:tc>
          <w:tcPr>
            <w:tcW w:w="8640" w:type="dxa"/>
            <w:gridSpan w:val="2"/>
          </w:tcPr>
          <w:p w:rsidR="002A64B6" w:rsidRPr="002A64B6" w:rsidRDefault="002A64B6" w:rsidP="002A64B6">
            <w:pPr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مراحل طراحی فعالیت یادگیری برای رفع بدفهمی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دانش آموزان </w:t>
            </w:r>
          </w:p>
          <w:p w:rsidR="002A64B6" w:rsidRPr="002A64B6" w:rsidRDefault="002A64B6" w:rsidP="002A64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2A64B6">
              <w:rPr>
                <w:rFonts w:cs="B Zar" w:hint="cs"/>
                <w:sz w:val="20"/>
                <w:szCs w:val="20"/>
                <w:rtl/>
              </w:rPr>
              <w:t>:  دانشجوی کارورزی بتواند فعالیت یادگیری را به منظور رفع بدفهمی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sz w:val="20"/>
                <w:szCs w:val="20"/>
                <w:rtl/>
              </w:rPr>
              <w:t>های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sz w:val="20"/>
                <w:szCs w:val="20"/>
                <w:rtl/>
              </w:rPr>
              <w:t>آموزان تدوین، اجرا و ارزیابی کند.</w:t>
            </w:r>
          </w:p>
        </w:tc>
      </w:tr>
      <w:tr w:rsidR="002A64B6" w:rsidRPr="002A64B6" w:rsidTr="000C075C">
        <w:trPr>
          <w:trHeight w:val="561"/>
        </w:trPr>
        <w:tc>
          <w:tcPr>
            <w:tcW w:w="8640" w:type="dxa"/>
            <w:gridSpan w:val="2"/>
          </w:tcPr>
          <w:p w:rsidR="002A64B6" w:rsidRDefault="002A64B6" w:rsidP="002A64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A64B6" w:rsidRPr="002A64B6" w:rsidRDefault="002A64B6" w:rsidP="009C39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9C39D0" w:rsidRPr="002A64B6" w:rsidTr="00C57B19">
        <w:tc>
          <w:tcPr>
            <w:tcW w:w="4104" w:type="dxa"/>
            <w:shd w:val="clear" w:color="auto" w:fill="F2F2F2" w:themeFill="background1" w:themeFillShade="F2"/>
          </w:tcPr>
          <w:p w:rsidR="009C39D0" w:rsidRPr="001A7A60" w:rsidRDefault="009C39D0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9C39D0" w:rsidRPr="001A7A60" w:rsidRDefault="009C39D0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تشخیص این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که مسئله پیش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آمده، مربوط به بدفهمی است یا خطای سهوی است.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مشکل به وجود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مده ناشی از بدفهمی است یا خطای سهوی؟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تشخیص این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که علت این بدفهمی چه مورد و یا چه مواردی می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تواند باشد(بازخوانی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نامناسب، مداخله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پیشین در یادگیری جدید، مداخله یادگیری قبلی با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جدید، تعمیم نا به جا، تشابه و یا ساختار شهودی، دانش ناکافی)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 علت بدفهمی تشخیص داده شده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یافتن نقطه مسئله خیز، یافتن رابطه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های ناقص و یا غلط در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های ذهنی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نقطه شروع بدفهمی مشخص شده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طراحی نقشه مفهومی آموزش  مفهوم مورد نظر با توجه به علت بدفهمی  با نظارت معلم راهنما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با توجه به  علت بدفهمی، نقشه مفهومی طراحی شده است؟</w:t>
            </w:r>
          </w:p>
        </w:tc>
      </w:tr>
      <w:tr w:rsidR="002A64B6" w:rsidRPr="002A64B6" w:rsidTr="00C57B19">
        <w:trPr>
          <w:trHeight w:val="70"/>
        </w:trPr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موزش با توجه به نقشه مفهومی صورت گرفته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ارزیابی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هنگام آموزش به ارزیابی تکوینی دانش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آموز توجه شده است؟</w:t>
            </w:r>
          </w:p>
        </w:tc>
      </w:tr>
      <w:tr w:rsidR="009C39D0" w:rsidRPr="002A64B6" w:rsidTr="000C075C">
        <w:tc>
          <w:tcPr>
            <w:tcW w:w="8640" w:type="dxa"/>
            <w:gridSpan w:val="2"/>
            <w:shd w:val="clear" w:color="auto" w:fill="F2F2F2" w:themeFill="background1" w:themeFillShade="F2"/>
          </w:tcPr>
          <w:p w:rsidR="009C39D0" w:rsidRPr="009C39D0" w:rsidRDefault="009C39D0" w:rsidP="009C39D0">
            <w:pPr>
              <w:spacing w:before="100" w:beforeAutospacing="1"/>
              <w:ind w:right="-624"/>
              <w:jc w:val="center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(خود ارزیابی دانشجوی کارورزی)</w:t>
            </w:r>
          </w:p>
        </w:tc>
      </w:tr>
      <w:tr w:rsidR="002A64B6" w:rsidRPr="002A64B6" w:rsidTr="000C075C">
        <w:tc>
          <w:tcPr>
            <w:tcW w:w="8640" w:type="dxa"/>
            <w:gridSpan w:val="2"/>
          </w:tcPr>
          <w:p w:rsidR="002A64B6" w:rsidRPr="002A64B6" w:rsidRDefault="002A64B6" w:rsidP="009C39D0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2A64B6" w:rsidRPr="002A64B6" w:rsidTr="000C075C">
        <w:tc>
          <w:tcPr>
            <w:tcW w:w="8640" w:type="dxa"/>
            <w:gridSpan w:val="2"/>
          </w:tcPr>
          <w:p w:rsidR="009C39D0" w:rsidRDefault="002A64B6" w:rsidP="009C3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9C39D0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 بین دانشجوی کارورزی و معلم راهنما) از این نوع انجام می</w:t>
            </w:r>
            <w:r w:rsidR="009C39D0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2A64B6" w:rsidRPr="009C39D0" w:rsidRDefault="002A64B6" w:rsidP="009C39D0">
            <w:pPr>
              <w:ind w:firstLine="452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شواهد کافی برای تشخیص نوع بدفهمی وجود دارد؟ چگونه باید نقشه مفهومی را برای رفع بدفهمی تدوین کرد؟  برای رفع بدفهمی نیاز به  چه نوع مواد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موزشی، منابع  یا کمک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 xml:space="preserve">های دیگران وجود دارد؟  زمان لازم برای رفع و اصلاح  بدفهمی چقدر است؟  </w:t>
            </w:r>
          </w:p>
          <w:p w:rsidR="002A64B6" w:rsidRPr="009C39D0" w:rsidRDefault="002A64B6" w:rsidP="009C39D0">
            <w:pPr>
              <w:ind w:left="27" w:firstLine="333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</w:rPr>
              <w:sym w:font="Symbol" w:char="F02A"/>
            </w:r>
            <w:r w:rsidRPr="009C39D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C39D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در صورتی که این طراحی فعالیت یادگیری با موفقیت همراه نبود، دانشجو با کمک معلم راهنما به دلایل آن خواهد پرداخت و طرحی برای تدوین و اجرا  آماده خواهد کرد.</w:t>
            </w:r>
            <w:r w:rsidRPr="009C39D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</w:t>
            </w:r>
          </w:p>
        </w:tc>
      </w:tr>
    </w:tbl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A50E7A" w:rsidRDefault="00A4020F" w:rsidP="00326AB2">
      <w:pPr>
        <w:pStyle w:val="Heading2"/>
        <w:rPr>
          <w:rtl/>
        </w:rPr>
      </w:pPr>
      <w:bookmarkStart w:id="7" w:name="_Toc410091150"/>
      <w:r w:rsidRPr="00265618">
        <w:rPr>
          <w:rFonts w:hint="cs"/>
          <w:rtl/>
        </w:rPr>
        <w:t>طراحی فعالیت برای رفع عقب ماندگی</w:t>
      </w:r>
      <w:r w:rsidR="00ED629A">
        <w:rPr>
          <w:rFonts w:hint="eastAsia"/>
          <w:rtl/>
        </w:rPr>
        <w:t>‌</w:t>
      </w:r>
      <w:r w:rsidRPr="00265618">
        <w:rPr>
          <w:rFonts w:hint="cs"/>
          <w:rtl/>
        </w:rPr>
        <w:t>های تحصیلی :</w:t>
      </w:r>
      <w:bookmarkEnd w:id="7"/>
      <w:r w:rsidRPr="00265618">
        <w:rPr>
          <w:rFonts w:hint="cs"/>
          <w:rtl/>
        </w:rPr>
        <w:t xml:space="preserve"> </w:t>
      </w:r>
    </w:p>
    <w:p w:rsidR="009C39D0" w:rsidRPr="009C39D0" w:rsidRDefault="009C39D0" w:rsidP="009C39D0">
      <w:pPr>
        <w:spacing w:after="0" w:line="240" w:lineRule="auto"/>
        <w:ind w:firstLine="424"/>
        <w:jc w:val="both"/>
        <w:rPr>
          <w:rFonts w:cs="B Zar"/>
          <w:b/>
          <w:sz w:val="28"/>
          <w:szCs w:val="28"/>
          <w:rtl/>
        </w:rPr>
      </w:pPr>
      <w:r w:rsidRPr="009C39D0">
        <w:rPr>
          <w:rFonts w:cs="B Zar" w:hint="cs"/>
          <w:b/>
          <w:sz w:val="28"/>
          <w:szCs w:val="28"/>
          <w:rtl/>
        </w:rPr>
        <w:t>عقب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ماندگی تحصیلی، وضعیتی است که دانش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آموز به دلایلی از سایر دانش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آموزان هم کلاس خود، به اهداف مورد نظر آموزشی دست نیافته است. علت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های مختلفی برای عقب ماندگی تحصیلی می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توان برشمرد که برخی از آن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ها عبارتند از: اختلال یادگیری در یک زمینه، اختلالات رفتاری نظیر بیش فعالی، اختلالات روانی مانند افسردگی و بیماری های جسمی</w:t>
      </w:r>
      <w:r>
        <w:rPr>
          <w:rFonts w:cs="B Zar" w:hint="cs"/>
          <w:b/>
          <w:sz w:val="28"/>
          <w:szCs w:val="28"/>
          <w:rtl/>
        </w:rPr>
        <w:t>.</w:t>
      </w:r>
    </w:p>
    <w:tbl>
      <w:tblPr>
        <w:tblStyle w:val="TableGrid"/>
        <w:bidiVisual/>
        <w:tblW w:w="8364" w:type="dxa"/>
        <w:jc w:val="center"/>
        <w:tblInd w:w="28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39"/>
        <w:gridCol w:w="4325"/>
      </w:tblGrid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 برای رفع عقب ماندگی های تحصیلی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5379D8">
              <w:rPr>
                <w:rFonts w:cs="B Zar" w:hint="cs"/>
                <w:sz w:val="20"/>
                <w:szCs w:val="20"/>
                <w:rtl/>
              </w:rPr>
              <w:t>: دانشجوی کارورزی بتواند برای جبران عقب ماندگی تحصیلی، فعالیت های یادگیری را طراحی، اجرا و ارزیابی نماید.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5379D8" w:rsidRPr="005379D8" w:rsidRDefault="005379D8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گام‌های اجرایی موقعیت یادگیری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9C39D0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5379D8" w:rsidRPr="005379D8" w:rsidTr="00C57B19">
        <w:trPr>
          <w:jc w:val="center"/>
        </w:trPr>
        <w:tc>
          <w:tcPr>
            <w:tcW w:w="4039" w:type="dxa"/>
            <w:shd w:val="clear" w:color="auto" w:fill="F2F2F2" w:themeFill="background1" w:themeFillShade="F2"/>
          </w:tcPr>
          <w:p w:rsidR="005379D8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Lotus" w:hint="cs"/>
                <w:b/>
                <w:bCs/>
                <w:color w:val="FF0000"/>
                <w:sz w:val="20"/>
                <w:szCs w:val="20"/>
                <w:rtl/>
              </w:rPr>
              <w:t>گام‌هاي اجرايي</w:t>
            </w:r>
          </w:p>
        </w:tc>
        <w:tc>
          <w:tcPr>
            <w:tcW w:w="4325" w:type="dxa"/>
            <w:shd w:val="clear" w:color="auto" w:fill="F2F2F2" w:themeFill="background1" w:themeFillShade="F2"/>
          </w:tcPr>
          <w:p w:rsidR="005379D8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Lotus" w:hint="cs"/>
                <w:b/>
                <w:bCs/>
                <w:color w:val="FF0000"/>
                <w:sz w:val="20"/>
                <w:szCs w:val="20"/>
                <w:rtl/>
              </w:rPr>
              <w:t>ارزیابی گام‌ها: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  و واحدهای یادگیری که نیاز به آموزش وجود دارد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(همراه با سازمان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دهنده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آن مفهوم و نقشه مفهومی آن)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 روند پیشرفت کار خود را چگونه گزارش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دهد؟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تعیین موضوعاتی که با کمک 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هم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خود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تواند آموزش ببیند (مشخص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کردن زمان و مکان).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تعیین شده  اجرا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خود 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و یا در صورت امکان افراد خانواده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آیا بر 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برنامه طراحی شده نظارت کافی انجام شده است؟</w:t>
            </w:r>
          </w:p>
        </w:tc>
      </w:tr>
      <w:tr w:rsidR="009C39D0" w:rsidRPr="005379D8" w:rsidTr="00C57B19">
        <w:trPr>
          <w:trHeight w:val="70"/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موضوعاتی که توسط دانشجوی کارورزی و یا معلم راهنما آموزش داده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شود(با مشخص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کردن زمان و مکان)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 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به اهداف مورد نظر دست یافته است؟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آموزش و نظارت بر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تعیین شده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آیا بازخوردهای کافی از خانواده  فرد و معلم برای پیشرفت تحصیلی او  گرفته شده است؟ 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ارزشیابی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 روند پیشرفت کار خود را چگونه گزارش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دهد؟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  <w:shd w:val="clear" w:color="auto" w:fill="F2F2F2" w:themeFill="background1" w:themeFillShade="F2"/>
          </w:tcPr>
          <w:p w:rsidR="009C39D0" w:rsidRPr="005379D8" w:rsidRDefault="009C39D0" w:rsidP="009C39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(خود ارزیابی دانشجوی کارورزی)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با توجه به شرایط و موضوع انتخاب خواهد شد.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5379D8" w:rsidRPr="005379D8" w:rsidRDefault="009C39D0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 بین کارورز و معلم راهنما) از این نوع انجام می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9C39D0" w:rsidRPr="005379D8" w:rsidRDefault="009C39D0" w:rsidP="005379D8">
            <w:pPr>
              <w:ind w:firstLine="388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با چه تمهیداتی می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 کمک کرد که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به دلیل عقب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ماندگی تحصیلی، دچار  مشکلات دیگر نظیر اضطراب بیش از حد و.. نشود؟  با چه روش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دیگری می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  به جبران عقب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ماندگی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کمک کرد؟ تا چه حد برنامه واقع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بینانه تنظیم شده است؟  چه خطراتی اجرای برنامه را ممکن است تهدید کند؟</w:t>
            </w:r>
          </w:p>
          <w:p w:rsidR="009C39D0" w:rsidRPr="005379D8" w:rsidRDefault="009C39D0" w:rsidP="005379D8">
            <w:pPr>
              <w:ind w:left="36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</w:rPr>
              <w:sym w:font="Symbol" w:char="F02A"/>
            </w:r>
            <w:r w:rsidRPr="005379D8">
              <w:rPr>
                <w:rFonts w:cs="B Zar" w:hint="cs"/>
                <w:sz w:val="20"/>
                <w:szCs w:val="20"/>
                <w:rtl/>
              </w:rPr>
              <w:t>در صورت عدم توفیق در هنگام  اجرای برنامه، دلایل آن مشخص شود و  به طور مجدد برنامه مورد بازبینی قرار بگیرد.</w:t>
            </w:r>
          </w:p>
        </w:tc>
      </w:tr>
      <w:tr w:rsidR="009C39D0" w:rsidRPr="005379D8" w:rsidTr="000C075C">
        <w:trPr>
          <w:trHeight w:val="943"/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چند نمونه از عقب ماندگی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های تحصیلی:</w:t>
            </w:r>
          </w:p>
          <w:p w:rsidR="009C39D0" w:rsidRPr="005379D8" w:rsidRDefault="009C39D0" w:rsidP="005379D8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آموزی پایش شکسته  بوده و حدود یک ماه مدرسه نیامده است./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 xml:space="preserve">آموزی به علت مسافرت  دو هفته در مدرسه حضور نداشته است./ </w:t>
            </w:r>
          </w:p>
          <w:p w:rsidR="009C39D0" w:rsidRPr="005379D8" w:rsidRDefault="009C39D0" w:rsidP="005379D8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(مشکلاتی که موجب عقب ماندگی تحصیلی شده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اند و  این مشکلات  هنوز رفع نشده باشند، مانند بیماری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خاص، ممکن است نیاز به برنامه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ریزی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دیگری داشته باشند).</w:t>
            </w:r>
          </w:p>
        </w:tc>
      </w:tr>
    </w:tbl>
    <w:p w:rsidR="009C39D0" w:rsidRPr="009C39D0" w:rsidRDefault="009C39D0" w:rsidP="009C39D0">
      <w:pPr>
        <w:rPr>
          <w:rtl/>
        </w:rPr>
      </w:pPr>
    </w:p>
    <w:p w:rsidR="00A50E7A" w:rsidRPr="00ED629A" w:rsidRDefault="00B05ACB" w:rsidP="00326AB2">
      <w:pPr>
        <w:pStyle w:val="Heading2"/>
      </w:pPr>
      <w:bookmarkStart w:id="8" w:name="_Toc410091151"/>
      <w:r w:rsidRPr="00ED629A">
        <w:rPr>
          <w:rFonts w:hint="cs"/>
          <w:rtl/>
        </w:rPr>
        <w:lastRenderedPageBreak/>
        <w:t>ارزشیابی از آموخته</w:t>
      </w:r>
      <w:r w:rsidR="00ED629A">
        <w:rPr>
          <w:rFonts w:hint="eastAsia"/>
          <w:rtl/>
        </w:rPr>
        <w:t>‌</w:t>
      </w:r>
      <w:r w:rsidRPr="00ED629A">
        <w:rPr>
          <w:rFonts w:hint="cs"/>
          <w:rtl/>
        </w:rPr>
        <w:t>ها</w:t>
      </w:r>
      <w:bookmarkEnd w:id="8"/>
      <w:r w:rsidRPr="00ED629A">
        <w:rPr>
          <w:rFonts w:ascii="Verdana" w:hAnsi="Verdana"/>
          <w:rtl/>
        </w:rPr>
        <w:t xml:space="preserve"> </w:t>
      </w:r>
    </w:p>
    <w:p w:rsidR="003114D3" w:rsidRPr="003114D3" w:rsidRDefault="003114D3" w:rsidP="00382AE6">
      <w:pPr>
        <w:spacing w:after="0" w:line="240" w:lineRule="auto"/>
        <w:ind w:firstLine="363"/>
        <w:jc w:val="both"/>
        <w:rPr>
          <w:rFonts w:cs="B Zar"/>
          <w:b/>
          <w:sz w:val="28"/>
          <w:szCs w:val="28"/>
        </w:rPr>
      </w:pP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ارزشیابی فرآیند ب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ه 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کارگیری اطلاعات برای تصمیم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گیری است. فرآیند ارزشیابی یک فرآیند متفکرانه است که ما در آن به مقایسه امور (اهداف/ عملکرد یادگیرنده، و...) می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پردازیم. 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در 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 ارزشیابی فرایند استفاده از اطلاعات به منظور قضاوت در مورد عملکرد یادگیرنده و.. است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 و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 هدف ارزشیابی کمک به تصمیم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گیری بهتر است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. </w:t>
      </w:r>
    </w:p>
    <w:tbl>
      <w:tblPr>
        <w:tblStyle w:val="TableGrid"/>
        <w:bidiVisual/>
        <w:tblW w:w="8399" w:type="dxa"/>
        <w:jc w:val="center"/>
        <w:tblInd w:w="31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916"/>
        <w:gridCol w:w="4483"/>
      </w:tblGrid>
      <w:tr w:rsidR="003114D3" w:rsidRPr="00382AE6" w:rsidTr="000C075C">
        <w:trPr>
          <w:trHeight w:val="738"/>
          <w:jc w:val="center"/>
        </w:trPr>
        <w:tc>
          <w:tcPr>
            <w:tcW w:w="8399" w:type="dxa"/>
            <w:gridSpan w:val="2"/>
          </w:tcPr>
          <w:p w:rsidR="003114D3" w:rsidRPr="00382AE6" w:rsidRDefault="003114D3" w:rsidP="00382AE6">
            <w:pPr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 برای ارزشیابی  از آموخته</w:t>
            </w:r>
            <w:r w:rsidR="00382AE6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</w:p>
          <w:p w:rsidR="003114D3" w:rsidRPr="00382AE6" w:rsidRDefault="003114D3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382AE6">
              <w:rPr>
                <w:rFonts w:cs="B Zar" w:hint="cs"/>
                <w:sz w:val="20"/>
                <w:szCs w:val="20"/>
                <w:rtl/>
              </w:rPr>
              <w:t>: دانشجوی کارورز بتواند برای ارزشیابی آموخته های  دانش آموزان طرحی را تدوین  و اجرا کند.</w:t>
            </w:r>
          </w:p>
        </w:tc>
      </w:tr>
      <w:tr w:rsidR="00382AE6" w:rsidRPr="00382AE6" w:rsidTr="000C075C">
        <w:trPr>
          <w:trHeight w:val="351"/>
          <w:jc w:val="center"/>
        </w:trPr>
        <w:tc>
          <w:tcPr>
            <w:tcW w:w="8399" w:type="dxa"/>
            <w:gridSpan w:val="2"/>
          </w:tcPr>
          <w:p w:rsidR="00382AE6" w:rsidRPr="00382AE6" w:rsidRDefault="00382AE6" w:rsidP="00382AE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382AE6" w:rsidRPr="00382AE6" w:rsidTr="00C57B19">
        <w:trPr>
          <w:jc w:val="center"/>
        </w:trPr>
        <w:tc>
          <w:tcPr>
            <w:tcW w:w="3916" w:type="dxa"/>
            <w:shd w:val="clear" w:color="auto" w:fill="F2F2F2" w:themeFill="background1" w:themeFillShade="F2"/>
          </w:tcPr>
          <w:p w:rsidR="00382AE6" w:rsidRPr="00382AE6" w:rsidRDefault="00382AE6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483" w:type="dxa"/>
            <w:shd w:val="clear" w:color="auto" w:fill="F2F2F2" w:themeFill="background1" w:themeFillShade="F2"/>
          </w:tcPr>
          <w:p w:rsidR="00382AE6" w:rsidRPr="00382AE6" w:rsidRDefault="00382AE6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تعیین هدف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های آموزشی مورد انتظار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 بین اهداف تعیین شده و شواهد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وری شده، همخوانی وجود دارد؟ 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تعیین شیوه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های سنجش و جمع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آوری اطلاعات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اطلاعات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آوری شده،  معیاری برای سنجش دستیابی به اهداف فراهم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آورند؟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باهم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نگری اطلاعات به دست آمده و درجه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بندی میزان دستیابی به اهداف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ها در برنامه </w:t>
            </w:r>
            <w:r w:rsidR="0010032B">
              <w:rPr>
                <w:rFonts w:cs="B Zar" w:hint="cs"/>
                <w:sz w:val="20"/>
                <w:szCs w:val="20"/>
                <w:rtl/>
              </w:rPr>
              <w:t>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موزشی، مشخص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شده است؟</w:t>
            </w:r>
          </w:p>
        </w:tc>
      </w:tr>
      <w:tr w:rsidR="003114D3" w:rsidRPr="00382AE6" w:rsidTr="00C57B19">
        <w:trPr>
          <w:trHeight w:val="70"/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مشخص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کردن مواردی که هنوز به سطح مورد انتظار نرسیده است و علت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یابی آن.( از طریق بازنگری در مراحل آموزش)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موارد مشخص شده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ای که به اهداف مورد نظر نرسیده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اند، بر اساس شواهد کافی تعیین شده است؟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مشخص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کردن موفقیت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 و عدم موفقیت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ها(به تفکیک کل دانش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 xml:space="preserve">آموزان و فردی) 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تصمیم اتخاذ شده با دلایل یافته شده از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بر اساس شواهد کافی  صورت گرفته است؟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 xml:space="preserve">بازنگری برای  اصلاح و بهبود 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="0010032B" w:rsidRP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ریزی برای اصلاح و بهبود با کاستی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همخوانی دارد؟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تصمیم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گیری درباره چگونگی ادامه آموزش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تصمیم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گیری درباره چگونگی آموزش بر اساس شواهد کافی انجام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382AE6" w:rsidRPr="00382AE6" w:rsidTr="000C075C">
        <w:trPr>
          <w:jc w:val="center"/>
        </w:trPr>
        <w:tc>
          <w:tcPr>
            <w:tcW w:w="8399" w:type="dxa"/>
            <w:gridSpan w:val="2"/>
            <w:shd w:val="clear" w:color="auto" w:fill="F2F2F2" w:themeFill="background1" w:themeFillShade="F2"/>
          </w:tcPr>
          <w:p w:rsidR="00382AE6" w:rsidRPr="00382AE6" w:rsidRDefault="00382AE6" w:rsidP="00382AE6">
            <w:pPr>
              <w:jc w:val="center"/>
            </w:pPr>
            <w:r w:rsidRPr="0010032B">
              <w:rPr>
                <w:rFonts w:cs="B Zar" w:hint="cs"/>
                <w:color w:val="FF0000"/>
                <w:sz w:val="20"/>
                <w:szCs w:val="20"/>
                <w:shd w:val="clear" w:color="auto" w:fill="F2F2F2" w:themeFill="background1" w:themeFillShade="F2"/>
                <w:rtl/>
              </w:rPr>
              <w:t>(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shd w:val="clear" w:color="auto" w:fill="F2F2F2" w:themeFill="background1" w:themeFillShade="F2"/>
                <w:rtl/>
              </w:rPr>
              <w:t>خود ارزیابی</w:t>
            </w:r>
            <w:r w:rsidRPr="0010032B">
              <w:rPr>
                <w:rFonts w:cs="B Zar" w:hint="cs"/>
                <w:sz w:val="20"/>
                <w:szCs w:val="20"/>
                <w:shd w:val="clear" w:color="auto" w:fill="F2F2F2" w:themeFill="background1" w:themeFillShade="F2"/>
                <w:rtl/>
              </w:rPr>
              <w:t xml:space="preserve"> دانشجوی</w:t>
            </w:r>
            <w:r w:rsidRPr="00382AE6">
              <w:rPr>
                <w:rFonts w:cs="B Zar" w:hint="cs"/>
                <w:sz w:val="20"/>
                <w:szCs w:val="20"/>
                <w:rtl/>
              </w:rPr>
              <w:t xml:space="preserve"> کارورزی با مشارکت معلم راهنما و ارزیابی توسط معلم راهنما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</w:tr>
      <w:tr w:rsidR="003114D3" w:rsidRPr="00382AE6" w:rsidTr="000C075C">
        <w:trPr>
          <w:jc w:val="center"/>
        </w:trPr>
        <w:tc>
          <w:tcPr>
            <w:tcW w:w="8399" w:type="dxa"/>
            <w:gridSpan w:val="2"/>
          </w:tcPr>
          <w:p w:rsidR="0010032B" w:rsidRDefault="003114D3" w:rsidP="0010032B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</w:p>
          <w:p w:rsidR="003114D3" w:rsidRPr="00382AE6" w:rsidRDefault="003114D3" w:rsidP="0010032B">
            <w:pPr>
              <w:ind w:firstLine="406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اطلاعات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وری شده (مانند مشاهدات ثبت شده، مصاحبه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یا</w:t>
            </w:r>
            <w:r w:rsidR="0010032B">
              <w:rPr>
                <w:rFonts w:cs="B Zar" w:hint="cs"/>
                <w:sz w:val="20"/>
                <w:szCs w:val="20"/>
                <w:rtl/>
              </w:rPr>
              <w:t xml:space="preserve"> 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زمون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های مختلف رسمی و غیررسمی).</w:t>
            </w:r>
          </w:p>
        </w:tc>
      </w:tr>
      <w:tr w:rsidR="003114D3" w:rsidRPr="00382AE6" w:rsidTr="000C075C">
        <w:trPr>
          <w:trHeight w:val="943"/>
          <w:jc w:val="center"/>
        </w:trPr>
        <w:tc>
          <w:tcPr>
            <w:tcW w:w="8399" w:type="dxa"/>
            <w:gridSpan w:val="2"/>
          </w:tcPr>
          <w:p w:rsidR="0010032B" w:rsidRDefault="003114D3" w:rsidP="0010032B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color w:val="FF0000"/>
                <w:sz w:val="20"/>
                <w:szCs w:val="20"/>
                <w:rtl/>
              </w:rPr>
              <w:t>بازاندیشی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با طرح س</w:t>
            </w:r>
            <w:r w:rsidR="0010032B">
              <w:rPr>
                <w:rFonts w:cs="B Zar" w:hint="cs"/>
                <w:sz w:val="20"/>
                <w:szCs w:val="20"/>
                <w:rtl/>
              </w:rPr>
              <w:t>ؤ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الات و بحث و گفتگو(کارورز و معلم راهنما) از این نوع انجام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شود: </w:t>
            </w:r>
          </w:p>
          <w:p w:rsidR="003114D3" w:rsidRPr="0010032B" w:rsidRDefault="003114D3" w:rsidP="0010032B">
            <w:pPr>
              <w:ind w:firstLine="406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 به طور متوسط در بین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یک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سان است؟  آیا سنجش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آموزش، با توجه به اهداف و سطح مورد انتظار صورت گرفته است؟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واقع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بینانه بودن شواهد را مورد آزمون قرار داد؟  آیا  شواهد دیگری هم برای تصمیم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گیری نیاز است؟  بر  اساس چه شواهدی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بهترین تصمیم را برای اصلاح، بهبود،</w:t>
            </w:r>
            <w:r w:rsidR="0010032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ارتقاء یا بازنگری اساسی در برنامه اتخاذ کرد؟</w:t>
            </w:r>
          </w:p>
        </w:tc>
      </w:tr>
    </w:tbl>
    <w:p w:rsidR="00B05ACB" w:rsidRPr="00121A22" w:rsidRDefault="00B05ACB" w:rsidP="00121A22">
      <w:pPr>
        <w:spacing w:after="0" w:line="240" w:lineRule="auto"/>
        <w:ind w:firstLine="424"/>
        <w:jc w:val="both"/>
        <w:rPr>
          <w:rFonts w:cs="B Lotus"/>
          <w:b/>
          <w:sz w:val="24"/>
          <w:szCs w:val="24"/>
        </w:rPr>
      </w:pPr>
    </w:p>
    <w:p w:rsidR="003468B4" w:rsidRPr="00121A22" w:rsidRDefault="003468B4" w:rsidP="00121A22">
      <w:pPr>
        <w:spacing w:after="0" w:line="240" w:lineRule="auto"/>
        <w:ind w:firstLine="282"/>
        <w:jc w:val="both"/>
        <w:rPr>
          <w:rFonts w:cs="B Lotus"/>
          <w:sz w:val="20"/>
          <w:szCs w:val="20"/>
          <w:rtl/>
        </w:rPr>
      </w:pPr>
    </w:p>
    <w:p w:rsidR="001A7C6D" w:rsidRDefault="001A7C6D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1A7C6D" w:rsidRPr="00BE1E45" w:rsidRDefault="001A7C6D" w:rsidP="00326AB2">
      <w:pPr>
        <w:pStyle w:val="Heading2"/>
        <w:rPr>
          <w:rtl/>
        </w:rPr>
      </w:pPr>
      <w:bookmarkStart w:id="9" w:name="_Toc410091152"/>
      <w:r w:rsidRPr="00BE1E45">
        <w:rPr>
          <w:rFonts w:hint="cs"/>
          <w:rtl/>
        </w:rPr>
        <w:lastRenderedPageBreak/>
        <w:t>مهارت</w:t>
      </w:r>
      <w:r w:rsidR="00BE1E45">
        <w:rPr>
          <w:rFonts w:hint="eastAsia"/>
          <w:rtl/>
        </w:rPr>
        <w:t>‌</w:t>
      </w:r>
      <w:r w:rsidRPr="00BE1E45">
        <w:rPr>
          <w:rFonts w:hint="cs"/>
          <w:rtl/>
        </w:rPr>
        <w:t>های تفکر</w:t>
      </w:r>
      <w:bookmarkEnd w:id="9"/>
    </w:p>
    <w:p w:rsidR="003114D3" w:rsidRPr="003114D3" w:rsidRDefault="003114D3" w:rsidP="00382AE6">
      <w:pPr>
        <w:spacing w:after="0" w:line="240" w:lineRule="auto"/>
        <w:ind w:firstLine="363"/>
        <w:jc w:val="both"/>
        <w:rPr>
          <w:rFonts w:cs="B Zar"/>
          <w:color w:val="FF0000"/>
          <w:sz w:val="28"/>
          <w:szCs w:val="28"/>
          <w:rtl/>
        </w:rPr>
      </w:pPr>
      <w:r w:rsidRPr="003114D3">
        <w:rPr>
          <w:rFonts w:cs="B Zar" w:hint="cs"/>
          <w:sz w:val="28"/>
          <w:szCs w:val="28"/>
          <w:rtl/>
        </w:rPr>
        <w:t>تفکر شامل به کارگیری و تبدیل اطلاعات در حافظه است و این کار معمولاً برای تشکیل مفهوم، استدلال، تفکر نقاد، تصمیم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گیری، فکر خلاقانه و حل مس</w:t>
      </w:r>
      <w:r w:rsidR="00382AE6">
        <w:rPr>
          <w:rFonts w:cs="B Zar" w:hint="cs"/>
          <w:sz w:val="28"/>
          <w:szCs w:val="28"/>
          <w:rtl/>
        </w:rPr>
        <w:t>ئله</w:t>
      </w:r>
      <w:r w:rsidRPr="003114D3">
        <w:rPr>
          <w:rFonts w:cs="B Zar" w:hint="cs"/>
          <w:sz w:val="28"/>
          <w:szCs w:val="28"/>
          <w:rtl/>
        </w:rPr>
        <w:t xml:space="preserve"> صورت می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گیرد.(سانتراک، 2008؛ سعیدی، عراقچی و دانش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فر، 1387).  تفکر به معنای سازمان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دهی مجدد ذهنی اساس هر نوع یادگیری است و رشد و گسترش هر مهارت یا دانش بر آن استوار است. مهارت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تفکر قابل آموزش است و چون مطالب یادگیری بیش از اندازه و بی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پایان است باید افراد مهارت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 xml:space="preserve">هایی را یاد بگیرند که بتوانند در زندگی آینده به کار گیرند(کدیور، 1383). 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استدلال:</w:t>
      </w:r>
      <w:r w:rsidRPr="003114D3">
        <w:rPr>
          <w:rFonts w:cs="B Zar" w:hint="cs"/>
          <w:sz w:val="28"/>
          <w:szCs w:val="28"/>
          <w:rtl/>
        </w:rPr>
        <w:t xml:space="preserve"> یعنی استفاده از قیاس و استقرا برای رسیدن به نتیجه. (استدلال استقرایی، شامل دلیل آوردن و رفتن از جزء به کل است/ قیاس، نوعی جست و جوی مشابهت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 بین چیزهایی است که وجه تشابه چندانی ندارند/ استدلال قیاسی، شامل از کل به جزء رسیدن است).</w:t>
      </w:r>
    </w:p>
    <w:p w:rsidR="003114D3" w:rsidRPr="003114D3" w:rsidRDefault="003114D3" w:rsidP="003114D3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تفکر نقادانه:</w:t>
      </w:r>
      <w:r w:rsidRPr="003114D3">
        <w:rPr>
          <w:rFonts w:cs="B Zar" w:hint="cs"/>
          <w:sz w:val="28"/>
          <w:szCs w:val="28"/>
          <w:rtl/>
        </w:rPr>
        <w:t xml:space="preserve"> نوعی تفکر که در آن سازندگی، عمق و هم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چنین ارزشیابی شواهد مشهود است.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تصمیم</w:t>
      </w:r>
      <w:r w:rsidR="00382AE6">
        <w:rPr>
          <w:rFonts w:cs="B Zar" w:hint="cs"/>
          <w:b/>
          <w:bCs/>
          <w:sz w:val="28"/>
          <w:szCs w:val="28"/>
          <w:rtl/>
        </w:rPr>
        <w:t>‌</w:t>
      </w:r>
      <w:r w:rsidRPr="00382AE6">
        <w:rPr>
          <w:rFonts w:cs="B Zar" w:hint="cs"/>
          <w:b/>
          <w:bCs/>
          <w:sz w:val="28"/>
          <w:szCs w:val="28"/>
          <w:rtl/>
        </w:rPr>
        <w:t>گیری:</w:t>
      </w:r>
      <w:r w:rsidRPr="003114D3">
        <w:rPr>
          <w:rFonts w:cs="B Zar" w:hint="cs"/>
          <w:sz w:val="28"/>
          <w:szCs w:val="28"/>
          <w:rtl/>
        </w:rPr>
        <w:t xml:space="preserve"> شامل فکر کردن درباره راه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ممکن رسیدن به هدف و انتخاب از میان آن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هاست.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تفکر خلاقانه:</w:t>
      </w:r>
      <w:r w:rsidRPr="003114D3">
        <w:rPr>
          <w:rFonts w:cs="B Zar" w:hint="cs"/>
          <w:sz w:val="28"/>
          <w:szCs w:val="28"/>
          <w:rtl/>
        </w:rPr>
        <w:t xml:space="preserve">  توانایی تفکر درباره چیزی به روش غیرمعمول و تازه و رسیدن به راه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حل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خاص درباره مسائل است.</w:t>
      </w:r>
    </w:p>
    <w:p w:rsidR="003114D3" w:rsidRPr="003114D3" w:rsidRDefault="003114D3" w:rsidP="0010032B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حل</w:t>
      </w:r>
      <w:r w:rsidR="0010032B">
        <w:rPr>
          <w:rFonts w:cs="B Zar" w:hint="cs"/>
          <w:b/>
          <w:bCs/>
          <w:sz w:val="28"/>
          <w:szCs w:val="28"/>
          <w:rtl/>
        </w:rPr>
        <w:t>‌</w:t>
      </w:r>
      <w:r w:rsidR="00382AE6">
        <w:rPr>
          <w:rFonts w:cs="B Zar" w:hint="cs"/>
          <w:b/>
          <w:bCs/>
          <w:sz w:val="28"/>
          <w:szCs w:val="28"/>
          <w:rtl/>
        </w:rPr>
        <w:t>مسئله</w:t>
      </w:r>
      <w:r w:rsidRPr="00382AE6">
        <w:rPr>
          <w:rFonts w:cs="B Zar" w:hint="cs"/>
          <w:b/>
          <w:bCs/>
          <w:sz w:val="28"/>
          <w:szCs w:val="28"/>
          <w:rtl/>
        </w:rPr>
        <w:t xml:space="preserve">: </w:t>
      </w:r>
      <w:r w:rsidRPr="003114D3">
        <w:rPr>
          <w:rFonts w:cs="B Zar" w:hint="cs"/>
          <w:sz w:val="28"/>
          <w:szCs w:val="28"/>
          <w:rtl/>
        </w:rPr>
        <w:t xml:space="preserve">به معنای یافتن بهترین راه برای رسیدن به هدف است(سانتراک، 2008؛ سعیدی، عراقچی و دانش فر، 1387).  </w:t>
      </w:r>
    </w:p>
    <w:p w:rsidR="003114D3" w:rsidRPr="00910EFF" w:rsidRDefault="003114D3" w:rsidP="0010032B">
      <w:pPr>
        <w:spacing w:after="0" w:line="240" w:lineRule="auto"/>
        <w:ind w:firstLine="424"/>
        <w:jc w:val="both"/>
        <w:rPr>
          <w:rFonts w:cs="B Zar"/>
          <w:i/>
          <w:iCs/>
          <w:sz w:val="28"/>
          <w:szCs w:val="28"/>
          <w:rtl/>
        </w:rPr>
      </w:pPr>
      <w:r w:rsidRPr="00382AE6">
        <w:rPr>
          <w:rFonts w:cs="B Zar" w:hint="cs"/>
          <w:b/>
          <w:bCs/>
          <w:i/>
          <w:iCs/>
          <w:sz w:val="28"/>
          <w:szCs w:val="28"/>
          <w:rtl/>
        </w:rPr>
        <w:t>یک</w:t>
      </w:r>
      <w:r w:rsidR="0010032B">
        <w:rPr>
          <w:rFonts w:cs="B Zar" w:hint="cs"/>
          <w:b/>
          <w:bCs/>
          <w:i/>
          <w:iCs/>
          <w:sz w:val="28"/>
          <w:szCs w:val="28"/>
          <w:rtl/>
        </w:rPr>
        <w:t>‌</w:t>
      </w:r>
      <w:r w:rsidRPr="00382AE6">
        <w:rPr>
          <w:rFonts w:cs="B Zar" w:hint="cs"/>
          <w:b/>
          <w:bCs/>
          <w:i/>
          <w:iCs/>
          <w:sz w:val="28"/>
          <w:szCs w:val="28"/>
          <w:rtl/>
        </w:rPr>
        <w:t xml:space="preserve">نمونه: </w:t>
      </w:r>
      <w:r w:rsidRPr="00910EFF">
        <w:rPr>
          <w:rFonts w:cs="B Zar" w:hint="cs"/>
          <w:i/>
          <w:iCs/>
          <w:sz w:val="28"/>
          <w:szCs w:val="28"/>
          <w:rtl/>
        </w:rPr>
        <w:t>فرض کنید بخواهیم موضوعی عینی مانند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چگونه تعطیلات آخر هفته را بگذرانیم،  امکان گفتگو در کلاسی در دبستان(پایه سوم یا چهارم) را فراهم بیاوریم.   اهمیت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این موضوع مورد</w:t>
      </w:r>
      <w:r>
        <w:rPr>
          <w:rFonts w:cs="B Zar" w:hint="cs"/>
          <w:i/>
          <w:iCs/>
          <w:sz w:val="28"/>
          <w:szCs w:val="28"/>
          <w:rtl/>
        </w:rPr>
        <w:t>گفتگو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 قرار بگیرد این است که  احتمالاً موضوعاتی  مانند مفاهیم شادی، بازی، استراحت، تفریح</w:t>
      </w:r>
      <w:r>
        <w:rPr>
          <w:rFonts w:cs="B Zar" w:hint="cs"/>
          <w:i/>
          <w:iCs/>
          <w:sz w:val="28"/>
          <w:szCs w:val="28"/>
          <w:rtl/>
        </w:rPr>
        <w:t xml:space="preserve"> و...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 مورد بحث قرار خواهد گرفت. احتمال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 دانش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آموزان به فعالیت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هایی خلاقانه اشاره کنند نیز می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رود. هم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چنین، ممکن است مواردی مانند مصرف گرایی و سبک زندگی نیز مطرح شود.  همه این مسائل امکانی برای استدلال، تفکر انتقادی، تصمیم گیری، تفکر خلاقانه و حل مسئله را  فراهم می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آورند. </w:t>
      </w: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D70D43" w:rsidRDefault="00D70D43"/>
    <w:tbl>
      <w:tblPr>
        <w:tblStyle w:val="TableGrid"/>
        <w:bidiVisual/>
        <w:tblW w:w="8611" w:type="dxa"/>
        <w:jc w:val="center"/>
        <w:tblInd w:w="27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163"/>
        <w:gridCol w:w="4448"/>
      </w:tblGrid>
      <w:tr w:rsidR="0010032B" w:rsidRPr="0010032B" w:rsidTr="00C7438E">
        <w:trPr>
          <w:trHeight w:val="370"/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طراحی فعالیت یادگیری برای آموزش مهارت‌های تفکر</w:t>
            </w: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10032B">
            <w:pPr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10032B">
              <w:rPr>
                <w:rFonts w:cs="B Zar" w:hint="cs"/>
                <w:sz w:val="20"/>
                <w:szCs w:val="20"/>
                <w:rtl/>
              </w:rPr>
              <w:t>: دانشجوی کارورزی بتواند برای آموزش خرده مهارت تفکر......، فعالیت یادگیری را طراحی و اجرا نماید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10032B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10032B" w:rsidRPr="0010032B" w:rsidTr="00C7438E">
        <w:trPr>
          <w:jc w:val="center"/>
        </w:trPr>
        <w:tc>
          <w:tcPr>
            <w:tcW w:w="4163" w:type="dxa"/>
            <w:shd w:val="clear" w:color="auto" w:fill="F2F2F2" w:themeFill="background1" w:themeFillShade="F2"/>
          </w:tcPr>
          <w:p w:rsidR="0010032B" w:rsidRPr="00382AE6" w:rsidRDefault="0010032B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448" w:type="dxa"/>
            <w:shd w:val="clear" w:color="auto" w:fill="F2F2F2" w:themeFill="background1" w:themeFillShade="F2"/>
          </w:tcPr>
          <w:p w:rsidR="0010032B" w:rsidRPr="00382AE6" w:rsidRDefault="0010032B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انتخاب یک موضوع (با توجه به گروه سنی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تواند عینی یا انتزاعی باشد)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انتخاب موضوع با توجه به سن و علاقه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آموزان صورت گرفته است؟ 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طرح پرسش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چالش برانگیز و هدایت پرسش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و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به همه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ها، حتی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نامعمول و به نظر نادرست توجه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راهبردهایی که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به آن اشاره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کنند، چگونه نوع تفکر آن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را مشخص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382AE6" w:rsidRPr="0010032B" w:rsidTr="00C7438E">
        <w:trPr>
          <w:trHeight w:val="70"/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کاربرد راهبردها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 چگونه قابلیت استفاده دارند؟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بازنگری و تردید در راهبردها و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ها(امکان توجه به موضوع از زوایای گوناگون)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اشتیاقی به پذیرفتن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نامتعارف نشان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دهند؟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جمع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بندی و نتیجه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گیری  توسط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</w:t>
            </w:r>
          </w:p>
          <w:p w:rsidR="00382AE6" w:rsidRPr="00C7519C" w:rsidRDefault="00382AE6" w:rsidP="00C7519C">
            <w:pPr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448" w:type="dxa"/>
          </w:tcPr>
          <w:p w:rsidR="00382AE6" w:rsidRPr="00C7519C" w:rsidRDefault="00382AE6" w:rsidP="00C7519C">
            <w:p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6 -   آیا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موزان توانستند تصویری یک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پارچه از موضوع مورد بحث ارائه دهند؟ در بخش نظرخواهی از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آموزان، روشن شود که تا چه اندازه موضوع مورد علاقه </w:t>
            </w:r>
            <w:r w:rsidR="00C7519C">
              <w:rPr>
                <w:rFonts w:cs="B Zar" w:hint="cs"/>
                <w:sz w:val="20"/>
                <w:szCs w:val="20"/>
                <w:rtl/>
              </w:rPr>
              <w:t>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ها بوده است؟ </w:t>
            </w:r>
            <w:r w:rsidR="00C7519C">
              <w:rPr>
                <w:rFonts w:cs="B Zar" w:hint="cs"/>
                <w:sz w:val="20"/>
                <w:szCs w:val="20"/>
                <w:rtl/>
              </w:rPr>
              <w:t>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یا تمایل دارند باز هم به این موضوعات بپردازند؟</w:t>
            </w:r>
          </w:p>
        </w:tc>
      </w:tr>
      <w:tr w:rsidR="00C7519C" w:rsidRPr="0010032B" w:rsidTr="00C7438E">
        <w:trPr>
          <w:jc w:val="center"/>
        </w:trPr>
        <w:tc>
          <w:tcPr>
            <w:tcW w:w="4163" w:type="dxa"/>
          </w:tcPr>
          <w:p w:rsidR="00C7519C" w:rsidRPr="00C7519C" w:rsidRDefault="00C7519C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نظرخواهی از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</w:t>
            </w:r>
          </w:p>
        </w:tc>
        <w:tc>
          <w:tcPr>
            <w:tcW w:w="4448" w:type="dxa"/>
          </w:tcPr>
          <w:p w:rsidR="00C7519C" w:rsidRPr="00C7519C" w:rsidRDefault="00C7519C" w:rsidP="00C7519C">
            <w:pPr>
              <w:ind w:left="317" w:hanging="283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  <w:shd w:val="clear" w:color="auto" w:fill="F2F2F2" w:themeFill="background1" w:themeFillShade="F2"/>
          </w:tcPr>
          <w:p w:rsidR="0010032B" w:rsidRPr="0010032B" w:rsidRDefault="0010032B" w:rsidP="0010032B">
            <w:pPr>
              <w:spacing w:before="100" w:beforeAutospacing="1"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(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خود ارزیابی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دانشجوی کارورزی با مشارکت معلم راهنما و نظرخواهی از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</w:tr>
      <w:tr w:rsidR="00382AE6" w:rsidRPr="0010032B" w:rsidTr="00C7438E">
        <w:trPr>
          <w:jc w:val="center"/>
        </w:trPr>
        <w:tc>
          <w:tcPr>
            <w:tcW w:w="8611" w:type="dxa"/>
            <w:gridSpan w:val="2"/>
          </w:tcPr>
          <w:p w:rsidR="00382AE6" w:rsidRPr="0010032B" w:rsidRDefault="00382AE6" w:rsidP="0010032B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با توجه به موضوع انتخاب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شود. </w:t>
            </w:r>
          </w:p>
        </w:tc>
      </w:tr>
      <w:tr w:rsidR="00382AE6" w:rsidRPr="0010032B" w:rsidTr="00C7438E">
        <w:trPr>
          <w:trHeight w:val="943"/>
          <w:jc w:val="center"/>
        </w:trPr>
        <w:tc>
          <w:tcPr>
            <w:tcW w:w="8611" w:type="dxa"/>
            <w:gridSpan w:val="2"/>
          </w:tcPr>
          <w:p w:rsidR="0010032B" w:rsidRDefault="00382AE6" w:rsidP="001003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82AE6" w:rsidRPr="0010032B" w:rsidRDefault="00382AE6" w:rsidP="0010032B">
            <w:pPr>
              <w:ind w:firstLine="38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از این موضوع استقبال کردند؟ آیا موضوع مناسب سن و یا علاقه آن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انتخاب شده است؟ چه راهبردهایی برای تحمل آرای مخالف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تواند  مورد استفاده قرار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گیرد؟ آیا انتخاب و کاربرد راهبردها  بدون سوگیری انجام شده است؟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را به سمت نظرات بدون سوگیری ترغیب کرد؟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را به سوی نظرات خلاقانه ترغیب کرد؟</w:t>
            </w:r>
          </w:p>
        </w:tc>
      </w:tr>
      <w:tr w:rsidR="00382AE6" w:rsidRPr="0010032B" w:rsidTr="00C7438E">
        <w:trPr>
          <w:trHeight w:val="943"/>
          <w:jc w:val="center"/>
        </w:trPr>
        <w:tc>
          <w:tcPr>
            <w:tcW w:w="8611" w:type="dxa"/>
            <w:gridSpan w:val="2"/>
          </w:tcPr>
          <w:p w:rsidR="0010032B" w:rsidRDefault="00382AE6" w:rsidP="001003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نمونه</w:t>
            </w:r>
            <w:r w:rsidR="0010032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هایی برای آموزش مهارت</w:t>
            </w:r>
            <w:r w:rsidR="0010032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تفکر: </w:t>
            </w:r>
          </w:p>
          <w:p w:rsidR="00382AE6" w:rsidRPr="0010032B" w:rsidRDefault="00382AE6" w:rsidP="00C7519C">
            <w:pPr>
              <w:ind w:firstLine="387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توانند درباره یک موضوع عینی مانند گذراندن تعطیلات، برنده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شدن در یک بازی،  و یا یک موضوع انتزاعی  مانند معنای آزادی، برابری  و یا هویت فکر کنند.</w:t>
            </w:r>
          </w:p>
        </w:tc>
      </w:tr>
    </w:tbl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Pr="00BE1E4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1072DB" w:rsidRDefault="001072DB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Pr="00326AB2" w:rsidRDefault="00382AE6" w:rsidP="00326AB2">
      <w:pPr>
        <w:pStyle w:val="Heading2"/>
      </w:pPr>
      <w:bookmarkStart w:id="10" w:name="_Toc410091153"/>
      <w:r w:rsidRPr="00326AB2">
        <w:rPr>
          <w:rFonts w:hint="cs"/>
          <w:rtl/>
        </w:rPr>
        <w:lastRenderedPageBreak/>
        <w:t>تقویت/ بهبود عملکردهای عاطفی(مثل بی‌نظمی، عدم رعایت قوانین) :</w:t>
      </w:r>
      <w:bookmarkEnd w:id="10"/>
    </w:p>
    <w:p w:rsidR="00382AE6" w:rsidRPr="00236705" w:rsidRDefault="00382AE6" w:rsidP="00236705">
      <w:pPr>
        <w:spacing w:after="0" w:line="240" w:lineRule="auto"/>
        <w:ind w:left="-1" w:firstLine="361"/>
        <w:jc w:val="both"/>
        <w:rPr>
          <w:rFonts w:cs="B Zar"/>
          <w:b/>
          <w:sz w:val="28"/>
          <w:szCs w:val="28"/>
        </w:rPr>
      </w:pPr>
      <w:r w:rsidRPr="00236705">
        <w:rPr>
          <w:rFonts w:cs="B Zar" w:hint="cs"/>
          <w:b/>
          <w:sz w:val="28"/>
          <w:szCs w:val="28"/>
          <w:rtl/>
        </w:rPr>
        <w:t xml:space="preserve">منظور از </w:t>
      </w:r>
      <w:r w:rsidR="00236705" w:rsidRPr="00236705">
        <w:rPr>
          <w:rFonts w:cs="B Zar" w:hint="cs"/>
          <w:sz w:val="28"/>
          <w:szCs w:val="28"/>
          <w:rtl/>
        </w:rPr>
        <w:t>تقویت/ بهبود عملکردهای عاطفی</w:t>
      </w:r>
      <w:r w:rsidRPr="00236705">
        <w:rPr>
          <w:rFonts w:cs="B Zar" w:hint="cs"/>
          <w:b/>
          <w:sz w:val="28"/>
          <w:szCs w:val="28"/>
          <w:rtl/>
        </w:rPr>
        <w:t xml:space="preserve">، چگونگی سر و سامان دادن به بی‌نظمی‌ها و رعایت قوانین کلاس است.   </w:t>
      </w:r>
    </w:p>
    <w:tbl>
      <w:tblPr>
        <w:tblStyle w:val="TableGrid"/>
        <w:bidiVisual/>
        <w:tblW w:w="8433" w:type="dxa"/>
        <w:jc w:val="center"/>
        <w:tblInd w:w="24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933"/>
        <w:gridCol w:w="4500"/>
      </w:tblGrid>
      <w:tr w:rsidR="00382AE6" w:rsidRPr="00C7519C" w:rsidTr="000C075C">
        <w:trPr>
          <w:trHeight w:val="328"/>
          <w:jc w:val="center"/>
        </w:trPr>
        <w:tc>
          <w:tcPr>
            <w:tcW w:w="8433" w:type="dxa"/>
            <w:gridSpan w:val="2"/>
          </w:tcPr>
          <w:p w:rsidR="00382AE6" w:rsidRPr="007A7C0A" w:rsidRDefault="00382AE6" w:rsidP="007A7C0A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مراحل طراحی </w:t>
            </w:r>
            <w:r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فعالیت برای </w:t>
            </w:r>
            <w:r w:rsidR="00236705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تقویت/ </w:t>
            </w:r>
            <w:r w:rsidR="007A7C0A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بهبود عملکردهای عاطفی</w:t>
            </w:r>
          </w:p>
        </w:tc>
      </w:tr>
      <w:tr w:rsidR="00C7519C" w:rsidRPr="00C7519C" w:rsidTr="000C075C">
        <w:trPr>
          <w:trHeight w:val="418"/>
          <w:jc w:val="center"/>
        </w:trPr>
        <w:tc>
          <w:tcPr>
            <w:tcW w:w="8433" w:type="dxa"/>
            <w:gridSpan w:val="2"/>
          </w:tcPr>
          <w:p w:rsidR="00C7519C" w:rsidRPr="00C7519C" w:rsidRDefault="00C7519C" w:rsidP="003738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7A7C0A">
              <w:rPr>
                <w:rFonts w:cs="B Zar" w:hint="cs"/>
                <w:sz w:val="20"/>
                <w:szCs w:val="20"/>
                <w:rtl/>
              </w:rPr>
              <w:t xml:space="preserve">دانشجوی کارورزی بتواند فعالیتی برای </w:t>
            </w:r>
            <w:r w:rsidR="007A7C0A" w:rsidRPr="007A7C0A">
              <w:rPr>
                <w:rFonts w:cs="B Zar" w:hint="cs"/>
                <w:sz w:val="20"/>
                <w:szCs w:val="20"/>
                <w:rtl/>
              </w:rPr>
              <w:t xml:space="preserve">بهبود عملکردهای عاطفی </w:t>
            </w:r>
            <w:r w:rsidRPr="007A7C0A">
              <w:rPr>
                <w:rFonts w:cs="B Zar" w:hint="cs"/>
                <w:sz w:val="20"/>
                <w:szCs w:val="20"/>
                <w:rtl/>
              </w:rPr>
              <w:t>طراحی نماید.</w:t>
            </w:r>
          </w:p>
        </w:tc>
      </w:tr>
      <w:tr w:rsidR="00C7519C" w:rsidRPr="00C7519C" w:rsidTr="000C075C">
        <w:trPr>
          <w:trHeight w:val="418"/>
          <w:jc w:val="center"/>
        </w:trPr>
        <w:tc>
          <w:tcPr>
            <w:tcW w:w="8433" w:type="dxa"/>
            <w:gridSpan w:val="2"/>
          </w:tcPr>
          <w:p w:rsidR="00C7519C" w:rsidRPr="00C7519C" w:rsidRDefault="00C7519C" w:rsidP="003738B6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</w:t>
            </w:r>
            <w:r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یادگیری برای</w:t>
            </w:r>
            <w:r w:rsidR="00C57B19"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36705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تقویت/ </w:t>
            </w:r>
            <w:r w:rsidR="007A7C0A"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بهبود عملکردهای عاطفی</w:t>
            </w:r>
          </w:p>
        </w:tc>
      </w:tr>
      <w:tr w:rsidR="00C7519C" w:rsidRPr="00C7519C" w:rsidTr="00C57B19">
        <w:trPr>
          <w:jc w:val="center"/>
        </w:trPr>
        <w:tc>
          <w:tcPr>
            <w:tcW w:w="3933" w:type="dxa"/>
          </w:tcPr>
          <w:p w:rsidR="00C7519C" w:rsidRPr="00382AE6" w:rsidRDefault="00C7519C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500" w:type="dxa"/>
          </w:tcPr>
          <w:p w:rsidR="00C7519C" w:rsidRPr="00382AE6" w:rsidRDefault="00C7519C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5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 xml:space="preserve">بررسی و توصیف وضعیت موجود کلاس یا گروه 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مسئله یا هدف  را در همه ابعاد آن تعریف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مشخص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کردن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احتمالی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 قادر به تشخیص مهم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ترین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انتخاب یک شیوه برای مقابله با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 با توجه به  مهم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ترین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در کلاس و توصیف دقیق وضعیت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شیوه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ای که او برای مقابله با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انتخاب کرده است با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همخوانی دارد؟ و آیا او قادر به ثبت دقیق شرایط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چگونگی استفاده از نظارت 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و توصیف دقیق وضعیت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از 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برای نظارت استفاده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شود؟ و آیا دانشجو قادر به ثبت دقیق شرایط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تجزیه و تحلیل فرایند کنترل بی نظمی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قادر به تجزیه و تحلیل  کنترل یا دلیل عدم کنترل  نظم در کلاس است؟</w:t>
            </w:r>
          </w:p>
        </w:tc>
      </w:tr>
      <w:tr w:rsidR="00382AE6" w:rsidRPr="00C7519C" w:rsidTr="00C57B19">
        <w:trPr>
          <w:trHeight w:val="300"/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در صورت نیاز باز گشت به مرحله مشخص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کردن علل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keepNext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دانشجو در صورت لزوم،  به بازبینی مسئله خواهد پرداخت؟</w:t>
            </w:r>
          </w:p>
        </w:tc>
      </w:tr>
      <w:tr w:rsidR="00C7519C" w:rsidRPr="00C7519C" w:rsidTr="000C075C">
        <w:trPr>
          <w:jc w:val="center"/>
        </w:trPr>
        <w:tc>
          <w:tcPr>
            <w:tcW w:w="8433" w:type="dxa"/>
            <w:gridSpan w:val="2"/>
            <w:shd w:val="clear" w:color="auto" w:fill="F2F2F2" w:themeFill="background1" w:themeFillShade="F2"/>
          </w:tcPr>
          <w:p w:rsidR="00C7519C" w:rsidRPr="00C7519C" w:rsidRDefault="00C7519C" w:rsidP="00C7519C">
            <w:pPr>
              <w:spacing w:before="100" w:beforeAutospacing="1"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(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ارزیابی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 توسط معلم راهنما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382AE6" w:rsidRPr="00C7519C" w:rsidRDefault="00382AE6" w:rsidP="003738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 با توجه به شرایط انتخاب خواهد شد.  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C7519C" w:rsidRDefault="00382AE6" w:rsidP="00326AB2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>( بین دانشجو و معلم راهنما)</w:t>
            </w:r>
            <w:r w:rsidR="00C7519C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82AE6" w:rsidRPr="00C7519C" w:rsidRDefault="00382AE6" w:rsidP="007A7C0A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چرا نظم باید در کلاس برقرار شود؟ ماهیت نظم چیست؟  کلاس منعطف از چه ویژگی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هایی برخور دار است؟  قوانین منعطف و غیرمنعطف چه ویژگی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هایی دارند؟  چه نوع قوانینی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توانند به بی نظمی بیشتر بیانجامند؟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382AE6" w:rsidRPr="00C7519C" w:rsidRDefault="00382AE6" w:rsidP="00C7519C">
            <w:pPr>
              <w:spacing w:before="100" w:beforeAutospacing="1"/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sz w:val="20"/>
                <w:szCs w:val="20"/>
              </w:rPr>
              <w:sym w:font="Symbol" w:char="F02A"/>
            </w:r>
            <w:r w:rsidRPr="00C7519C">
              <w:rPr>
                <w:rFonts w:cs="B Zar" w:hint="cs"/>
                <w:sz w:val="20"/>
                <w:szCs w:val="20"/>
                <w:rtl/>
              </w:rPr>
              <w:t>در صورتی که دانشجو به اهداف مورد نظر دست نیافته است، دلایل احتمالی مشخص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</w:tbl>
    <w:p w:rsidR="00382AE6" w:rsidRPr="005C5CDB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</w:rPr>
      </w:pPr>
    </w:p>
    <w:sectPr w:rsidR="00382AE6" w:rsidRPr="005C5CDB" w:rsidSect="000B05EE">
      <w:pgSz w:w="11906" w:h="16838" w:code="9"/>
      <w:pgMar w:top="1701" w:right="1701" w:bottom="1418" w:left="1701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6A3" w:rsidRDefault="001756A3" w:rsidP="008675D7">
      <w:pPr>
        <w:spacing w:after="0" w:line="240" w:lineRule="auto"/>
      </w:pPr>
      <w:r>
        <w:separator/>
      </w:r>
    </w:p>
  </w:endnote>
  <w:endnote w:type="continuationSeparator" w:id="1">
    <w:p w:rsidR="001756A3" w:rsidRDefault="001756A3" w:rsidP="0086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Default="00FA38E3" w:rsidP="00895D52">
    <w:pPr>
      <w:pStyle w:val="Footer"/>
      <w:pBdr>
        <w:top w:val="single" w:sz="4" w:space="0" w:color="D9D9D9"/>
      </w:pBdr>
      <w:bidi/>
      <w:jc w:val="right"/>
      <w:rPr>
        <w:b/>
        <w:rtl/>
        <w:lang w:bidi="fa-IR"/>
      </w:rPr>
    </w:pPr>
    <w:r>
      <w:rPr>
        <w:rFonts w:cs="B Lotus"/>
        <w:b/>
        <w:bCs/>
        <w:sz w:val="36"/>
        <w:szCs w:val="36"/>
      </w:rPr>
      <w:t xml:space="preserve">  </w:t>
    </w:r>
    <w:r w:rsidRPr="004E17A6">
      <w:rPr>
        <w:rFonts w:cs="B Lotus"/>
        <w:b/>
        <w:bCs/>
        <w:sz w:val="36"/>
        <w:szCs w:val="36"/>
      </w:rPr>
      <w:sym w:font="Wingdings 2" w:char="F040"/>
    </w:r>
    <w:fldSimple w:instr=" PAGE   \* MERGEFORMAT ">
      <w:r w:rsidRPr="003B5658">
        <w:rPr>
          <w:b/>
          <w:noProof/>
          <w:rtl/>
        </w:rPr>
        <w:t>24</w:t>
      </w:r>
    </w:fldSimple>
    <w:r>
      <w:rPr>
        <w:b/>
      </w:rPr>
      <w:t xml:space="preserve"> </w:t>
    </w:r>
  </w:p>
  <w:p w:rsidR="00FA38E3" w:rsidRPr="004E17A6" w:rsidRDefault="00FA38E3" w:rsidP="00895D52">
    <w:pPr>
      <w:pStyle w:val="Footer"/>
      <w:rPr>
        <w:sz w:val="32"/>
        <w:szCs w:val="24"/>
        <w:rtl/>
        <w:lang w:bidi="fa-I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Default="00FA38E3">
    <w:pPr>
      <w:pStyle w:val="Footer"/>
    </w:pPr>
  </w:p>
  <w:p w:rsidR="00FA38E3" w:rsidRDefault="00FA38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Default="00FA38E3" w:rsidP="000B05EE">
    <w:pPr>
      <w:pStyle w:val="Footer"/>
      <w:bidi/>
      <w:jc w:val="right"/>
    </w:pPr>
    <w:r>
      <w:rPr>
        <w:rFonts w:hint="cs"/>
        <w:rtl/>
        <w:lang w:bidi="fa-IR"/>
      </w:rPr>
      <w:t xml:space="preserve">  </w:t>
    </w:r>
    <w:r>
      <w:rPr>
        <w:rFonts w:cs="B Lotus"/>
        <w:b/>
        <w:bCs/>
        <w:sz w:val="36"/>
        <w:szCs w:val="36"/>
      </w:rPr>
      <w:t xml:space="preserve"> </w:t>
    </w:r>
    <w:r w:rsidRPr="004E17A6">
      <w:rPr>
        <w:rFonts w:cs="B Lotus"/>
        <w:b/>
        <w:bCs/>
        <w:sz w:val="36"/>
        <w:szCs w:val="36"/>
      </w:rPr>
      <w:sym w:font="Wingdings 2" w:char="F040"/>
    </w:r>
    <w:sdt>
      <w:sdtPr>
        <w:rPr>
          <w:rtl/>
        </w:rPr>
        <w:id w:val="10547964"/>
        <w:docPartObj>
          <w:docPartGallery w:val="Page Numbers (Bottom of Page)"/>
          <w:docPartUnique/>
        </w:docPartObj>
      </w:sdtPr>
      <w:sdtContent>
        <w:fldSimple w:instr=" PAGE   \* MERGEFORMAT ">
          <w:r w:rsidR="003A0A41">
            <w:rPr>
              <w:noProof/>
              <w:rtl/>
            </w:rPr>
            <w:t>14</w:t>
          </w:r>
        </w:fldSimple>
        <w:r>
          <w:rPr>
            <w:rFonts w:cs="B Lotus"/>
            <w:b/>
            <w:bCs/>
            <w:sz w:val="36"/>
            <w:szCs w:val="36"/>
          </w:rPr>
          <w:t xml:space="preserve"> </w:t>
        </w:r>
      </w:sdtContent>
    </w:sdt>
  </w:p>
  <w:p w:rsidR="00FA38E3" w:rsidRDefault="00FA38E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Default="00FA38E3">
    <w:pPr>
      <w:pStyle w:val="Footer"/>
    </w:pPr>
  </w:p>
  <w:p w:rsidR="00FA38E3" w:rsidRDefault="00FA38E3" w:rsidP="00C50E14">
    <w:pPr>
      <w:pStyle w:val="Footer"/>
      <w:rPr>
        <w:rFonts w:ascii="Calibri" w:eastAsia="Calibri" w:hAnsi="Calibri" w:cs="Arial"/>
        <w:sz w:val="22"/>
        <w:szCs w:val="22"/>
        <w:lang w:bidi="fa-IR"/>
      </w:rPr>
    </w:pPr>
  </w:p>
  <w:p w:rsidR="00FA38E3" w:rsidRDefault="00FA38E3" w:rsidP="00C50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6A3" w:rsidRDefault="001756A3" w:rsidP="008675D7">
      <w:pPr>
        <w:spacing w:after="0" w:line="240" w:lineRule="auto"/>
      </w:pPr>
      <w:r>
        <w:separator/>
      </w:r>
    </w:p>
  </w:footnote>
  <w:footnote w:type="continuationSeparator" w:id="1">
    <w:p w:rsidR="001756A3" w:rsidRDefault="001756A3" w:rsidP="008675D7">
      <w:pPr>
        <w:spacing w:after="0" w:line="240" w:lineRule="auto"/>
      </w:pPr>
      <w:r>
        <w:continuationSeparator/>
      </w:r>
    </w:p>
  </w:footnote>
  <w:footnote w:id="2">
    <w:p w:rsidR="00FA38E3" w:rsidRPr="009608D4" w:rsidRDefault="00FA38E3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608D4">
        <w:rPr>
          <w:rFonts w:cs="B Zar" w:hint="cs"/>
          <w:sz w:val="20"/>
          <w:szCs w:val="20"/>
          <w:rtl/>
        </w:rPr>
        <w:t>منظور از دانش بیانی، اطلاعات واقعی است که فرد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داند.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توان آن را نوشت و بیان کرد. مثلاً دانستن یک فرمول برای محاسبه، ترتیب حروف الفبا، پایتخت کشورها، تاریخ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 xml:space="preserve">ها.  دانشی است که با </w:t>
      </w:r>
      <w:r>
        <w:rPr>
          <w:rFonts w:cs="B Zar" w:hint="cs"/>
          <w:sz w:val="20"/>
          <w:szCs w:val="20"/>
          <w:rtl/>
        </w:rPr>
        <w:t>«</w:t>
      </w:r>
      <w:r w:rsidRPr="009608D4">
        <w:rPr>
          <w:rFonts w:cs="B Zar" w:hint="cs"/>
          <w:sz w:val="20"/>
          <w:szCs w:val="20"/>
          <w:rtl/>
        </w:rPr>
        <w:t>چه چیز بودن</w:t>
      </w:r>
      <w:r>
        <w:rPr>
          <w:rFonts w:cs="B Zar" w:hint="cs"/>
          <w:sz w:val="20"/>
          <w:szCs w:val="20"/>
          <w:rtl/>
        </w:rPr>
        <w:t>»</w:t>
      </w:r>
      <w:r w:rsidRPr="009608D4">
        <w:rPr>
          <w:rFonts w:cs="B Zar" w:hint="cs"/>
          <w:sz w:val="20"/>
          <w:szCs w:val="20"/>
          <w:rtl/>
        </w:rPr>
        <w:t xml:space="preserve"> سر و کار دارد.</w:t>
      </w:r>
    </w:p>
    <w:p w:rsidR="00FA38E3" w:rsidRPr="009608D4" w:rsidRDefault="00FA38E3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>دانش فرایندی( روندی)، چگونگی انجام مراحل یک کار است. با فرایندهای مختلف سر و کار دارد و چگونه انجام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دادن کاری به طریق فرایندی و مرحله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ای را در بر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گیرد.</w:t>
      </w:r>
    </w:p>
    <w:p w:rsidR="00FA38E3" w:rsidRPr="009608D4" w:rsidRDefault="00FA38E3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 xml:space="preserve">دانش </w:t>
      </w:r>
      <w:r>
        <w:rPr>
          <w:rFonts w:cs="B Zar" w:hint="cs"/>
          <w:sz w:val="20"/>
          <w:szCs w:val="20"/>
          <w:rtl/>
        </w:rPr>
        <w:t>موقعیتی</w:t>
      </w:r>
      <w:r w:rsidRPr="009608D4">
        <w:rPr>
          <w:rFonts w:cs="B Zar" w:hint="cs"/>
          <w:sz w:val="20"/>
          <w:szCs w:val="20"/>
          <w:rtl/>
        </w:rPr>
        <w:t>: دانشی است که استفاده از آن مشروط به شرایط خاص یا زمان خاصی است. استفاده از یک مهارت یا دانش یا راهبرد، زم</w:t>
      </w:r>
      <w:r>
        <w:rPr>
          <w:rFonts w:cs="B Zar" w:hint="cs"/>
          <w:sz w:val="20"/>
          <w:szCs w:val="20"/>
          <w:rtl/>
        </w:rPr>
        <w:t>انی که استفاده از آن مفید باشد. زمانی که فرد بتواند به گونه‌ای خلاق از دانش‌های بیانی و فرایندی برای حل یک مسئله استفاده کند.</w:t>
      </w:r>
      <w:r w:rsidRPr="009608D4">
        <w:rPr>
          <w:rFonts w:cs="B Zar" w:hint="cs"/>
          <w:sz w:val="20"/>
          <w:szCs w:val="20"/>
          <w:rtl/>
        </w:rPr>
        <w:t xml:space="preserve"> مانند تشخیص این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که اکنون برای حل این مسئله، از چه فرمولی باید استفاده کرد.</w:t>
      </w:r>
    </w:p>
    <w:p w:rsidR="00FA38E3" w:rsidRPr="009608D4" w:rsidRDefault="00FA38E3" w:rsidP="00A710B4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>دانش فراشناختی: تفکر درباره تفکر است. دانشی است که شامل شناخت درباره شناخت به طور کلی و آگاهی و دانش فرد درباره شناخت خودش است.</w:t>
      </w:r>
    </w:p>
    <w:p w:rsidR="00FA38E3" w:rsidRDefault="00FA38E3" w:rsidP="00A710B4">
      <w:pPr>
        <w:pStyle w:val="FootnoteText"/>
        <w:rPr>
          <w:lang w:bidi="fa-I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Pr="000255FC" w:rsidRDefault="00673884" w:rsidP="00895D52">
    <w:pPr>
      <w:pStyle w:val="Header"/>
      <w:tabs>
        <w:tab w:val="clear" w:pos="8306"/>
        <w:tab w:val="right" w:pos="8448"/>
      </w:tabs>
      <w:bidi/>
      <w:jc w:val="center"/>
      <w:rPr>
        <w:rFonts w:cs="B Lotus"/>
        <w:b/>
        <w:bCs/>
        <w:lang w:bidi="fa-IR"/>
      </w:rPr>
    </w:pPr>
    <w:r>
      <w:rPr>
        <w:rFonts w:cs="B Lotus"/>
        <w:b/>
        <w:bCs/>
        <w:noProof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left:0;text-align:left;margin-left:-5.5pt;margin-top:-7.1pt;width:420.95pt;height:33.15pt;z-index:251660288" stroked="f">
          <v:textbox>
            <w:txbxContent>
              <w:p w:rsidR="00FA38E3" w:rsidRPr="004E17A6" w:rsidRDefault="00FA38E3" w:rsidP="00895D52">
                <w:pPr>
                  <w:shd w:val="clear" w:color="auto" w:fill="F2F2F2"/>
                  <w:jc w:val="center"/>
                  <w:rPr>
                    <w:rFonts w:cs="B Lotus"/>
                    <w:b/>
                    <w:bCs/>
                    <w:rtl/>
                  </w:rPr>
                </w:pPr>
                <w:r>
                  <w:rPr>
                    <w:rFonts w:cs="B Lotus"/>
                    <w:b/>
                    <w:bCs/>
                    <w:sz w:val="36"/>
                    <w:szCs w:val="36"/>
                  </w:rPr>
                  <w:t xml:space="preserve"> </w:t>
                </w:r>
                <w:r w:rsidRPr="004E17A6">
                  <w:rPr>
                    <w:rFonts w:cs="B Lotus"/>
                    <w:b/>
                    <w:bCs/>
                    <w:sz w:val="36"/>
                    <w:szCs w:val="36"/>
                  </w:rPr>
                  <w:sym w:font="Wingdings 2" w:char="F040"/>
                </w:r>
                <w:r w:rsidRPr="004E17A6">
                  <w:rPr>
                    <w:rFonts w:cs="B Lotus" w:hint="cs"/>
                    <w:b/>
                    <w:bCs/>
                    <w:sz w:val="20"/>
                    <w:szCs w:val="20"/>
                    <w:shd w:val="clear" w:color="auto" w:fill="F2F2F2"/>
                    <w:rtl/>
                  </w:rPr>
                  <w:t xml:space="preserve"> كارگاه آموزشي براي افزايش مهارت در زمينة روش </w:t>
                </w:r>
                <w:r>
                  <w:rPr>
                    <w:rFonts w:cs="B Lotus" w:hint="cs"/>
                    <w:b/>
                    <w:bCs/>
                    <w:sz w:val="20"/>
                    <w:szCs w:val="20"/>
                    <w:shd w:val="clear" w:color="auto" w:fill="F2F2F2"/>
                    <w:rtl/>
                  </w:rPr>
                  <w:t>تحليل محتوا</w:t>
                </w:r>
                <w:r w:rsidRPr="004E17A6">
                  <w:rPr>
                    <w:rFonts w:cs="B Lotus" w:hint="cs"/>
                    <w:b/>
                    <w:bCs/>
                    <w:sz w:val="20"/>
                    <w:szCs w:val="20"/>
                    <w:rtl/>
                  </w:rPr>
                  <w:t xml:space="preserve">         </w:t>
                </w:r>
                <w:r>
                  <w:rPr>
                    <w:rFonts w:cs="B Lotus" w:hint="cs"/>
                    <w:b/>
                    <w:bCs/>
                    <w:sz w:val="20"/>
                    <w:szCs w:val="20"/>
                    <w:rtl/>
                  </w:rPr>
                  <w:t>درس‌نامه آموزشي(كارورزي1- درس2)</w:t>
                </w:r>
                <w:r w:rsidRPr="004E17A6">
                  <w:rPr>
                    <w:rFonts w:cs="B Lotus" w:hint="cs"/>
                    <w:b/>
                    <w:bCs/>
                    <w:sz w:val="20"/>
                    <w:szCs w:val="20"/>
                    <w:rtl/>
                  </w:rPr>
                  <w:t xml:space="preserve">    </w:t>
                </w:r>
              </w:p>
            </w:txbxContent>
          </v:textbox>
          <w10:wrap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Pr="00F26F74" w:rsidRDefault="00673884" w:rsidP="00895D52">
    <w:pPr>
      <w:pStyle w:val="Header"/>
    </w:pPr>
    <w:r>
      <w:rPr>
        <w:noProof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-12pt;margin-top:2.8pt;width:442.75pt;height:33.15pt;z-index:251661312" stroked="f">
          <v:textbox>
            <w:txbxContent>
              <w:p w:rsidR="00FA38E3" w:rsidRPr="001A7A60" w:rsidRDefault="00FA38E3" w:rsidP="00C7438E">
                <w:pPr>
                  <w:shd w:val="clear" w:color="auto" w:fill="F2F2F2" w:themeFill="background1" w:themeFillShade="F2"/>
                  <w:spacing w:after="0" w:line="240" w:lineRule="auto"/>
                  <w:jc w:val="center"/>
                  <w:rPr>
                    <w:rFonts w:cs="B Lotus"/>
                    <w:b/>
                    <w:bCs/>
                    <w:sz w:val="18"/>
                    <w:szCs w:val="18"/>
                    <w:rtl/>
                  </w:rPr>
                </w:pPr>
                <w:r w:rsidRPr="00C53D37">
                  <w:rPr>
                    <w:rFonts w:cs="B Lotus"/>
                    <w:b/>
                    <w:bCs/>
                    <w:sz w:val="36"/>
                    <w:szCs w:val="36"/>
                    <w:shd w:val="clear" w:color="auto" w:fill="F2F2F2" w:themeFill="background1" w:themeFillShade="F2"/>
                  </w:rPr>
                  <w:sym w:font="Wingdings 2" w:char="F040"/>
                </w:r>
                <w:r w:rsidRPr="00C53D37">
                  <w:rPr>
                    <w:rFonts w:cs="B Lotus" w:hint="cs"/>
                    <w:b/>
                    <w:bCs/>
                    <w:sz w:val="20"/>
                    <w:szCs w:val="20"/>
                    <w:shd w:val="clear" w:color="auto" w:fill="F2F2F2" w:themeFill="background1" w:themeFillShade="F2"/>
                    <w:rtl/>
                  </w:rPr>
                  <w:t xml:space="preserve"> </w:t>
                </w:r>
                <w:r w:rsidR="00C7438E" w:rsidRPr="00C7438E">
                  <w:rPr>
                    <w:rFonts w:cs="B Lotus" w:hint="cs"/>
                    <w:b/>
                    <w:bCs/>
                    <w:shd w:val="clear" w:color="auto" w:fill="FFFFFF"/>
                    <w:rtl/>
                  </w:rPr>
                  <w:t>كارگاه آموزشي استادان راهنماي كارورزي كشور</w:t>
                </w:r>
                <w:r w:rsidR="00C7438E" w:rsidRPr="00C7438E">
                  <w:rPr>
                    <w:rFonts w:cs="B Lotus" w:hint="cs"/>
                    <w:b/>
                    <w:bCs/>
                    <w:sz w:val="18"/>
                    <w:szCs w:val="18"/>
                    <w:shd w:val="clear" w:color="auto" w:fill="FFFFFF"/>
                    <w:rtl/>
                  </w:rPr>
                  <w:t>(درس‌نامه آموزشي</w:t>
                </w:r>
                <w:r w:rsidR="00C7438E">
                  <w:rPr>
                    <w:rFonts w:cs="B Lotus" w:hint="cs"/>
                    <w:b/>
                    <w:bCs/>
                    <w:sz w:val="18"/>
                    <w:szCs w:val="18"/>
                    <w:shd w:val="clear" w:color="auto" w:fill="FFFFFF"/>
                    <w:rtl/>
                  </w:rPr>
                  <w:t>:</w:t>
                </w:r>
                <w:r w:rsidR="00C7438E" w:rsidRPr="00C7438E">
                  <w:rPr>
                    <w:rFonts w:cs="B Lotus" w:hint="cs"/>
                    <w:b/>
                    <w:bCs/>
                    <w:sz w:val="18"/>
                    <w:szCs w:val="18"/>
                    <w:shd w:val="clear" w:color="auto" w:fill="FFFFFF"/>
                    <w:rtl/>
                  </w:rPr>
                  <w:t xml:space="preserve"> راهنماي</w:t>
                </w:r>
                <w:r w:rsidR="00C7438E" w:rsidRPr="00C7438E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 xml:space="preserve"> طراحي فعاليت‌هاي يادگيري</w:t>
                </w:r>
                <w:r w:rsidR="00C7438E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>- درس2،</w:t>
                </w:r>
                <w:r w:rsidRPr="00C7438E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 xml:space="preserve"> كارورزي2)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56"/>
    <w:multiLevelType w:val="hybridMultilevel"/>
    <w:tmpl w:val="8556C1B8"/>
    <w:lvl w:ilvl="0" w:tplc="F09EA110">
      <w:start w:val="1"/>
      <w:numFmt w:val="decimal"/>
      <w:lvlText w:val="%1."/>
      <w:lvlJc w:val="left"/>
      <w:pPr>
        <w:ind w:left="784" w:hanging="360"/>
      </w:pPr>
      <w:rPr>
        <w:rFonts w:ascii="Calibri" w:hAnsi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8334DED"/>
    <w:multiLevelType w:val="hybridMultilevel"/>
    <w:tmpl w:val="DB6AEAF4"/>
    <w:lvl w:ilvl="0" w:tplc="C71AD3B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EC52FC"/>
    <w:multiLevelType w:val="hybridMultilevel"/>
    <w:tmpl w:val="2B92E762"/>
    <w:lvl w:ilvl="0" w:tplc="A6E04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A15B3"/>
    <w:multiLevelType w:val="hybridMultilevel"/>
    <w:tmpl w:val="3558F756"/>
    <w:lvl w:ilvl="0" w:tplc="5096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4424D"/>
    <w:multiLevelType w:val="hybridMultilevel"/>
    <w:tmpl w:val="21063C4E"/>
    <w:lvl w:ilvl="0" w:tplc="5C7EE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B1735"/>
    <w:multiLevelType w:val="hybridMultilevel"/>
    <w:tmpl w:val="A2A4FDD0"/>
    <w:lvl w:ilvl="0" w:tplc="A55E9FA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30F4F"/>
    <w:multiLevelType w:val="hybridMultilevel"/>
    <w:tmpl w:val="1A1CEDDE"/>
    <w:lvl w:ilvl="0" w:tplc="68B2DB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A7DFC"/>
    <w:multiLevelType w:val="hybridMultilevel"/>
    <w:tmpl w:val="0C58C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2739F"/>
    <w:multiLevelType w:val="hybridMultilevel"/>
    <w:tmpl w:val="7B32C77E"/>
    <w:lvl w:ilvl="0" w:tplc="00A03A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622D42"/>
    <w:multiLevelType w:val="hybridMultilevel"/>
    <w:tmpl w:val="7D8E390E"/>
    <w:lvl w:ilvl="0" w:tplc="CBD68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71FA"/>
    <w:multiLevelType w:val="hybridMultilevel"/>
    <w:tmpl w:val="5AC0F5B8"/>
    <w:lvl w:ilvl="0" w:tplc="5096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F277A"/>
    <w:multiLevelType w:val="hybridMultilevel"/>
    <w:tmpl w:val="494A13FC"/>
    <w:lvl w:ilvl="0" w:tplc="3D38D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D3EB0"/>
    <w:multiLevelType w:val="hybridMultilevel"/>
    <w:tmpl w:val="63620FAA"/>
    <w:lvl w:ilvl="0" w:tplc="60B43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B50DB"/>
    <w:multiLevelType w:val="hybridMultilevel"/>
    <w:tmpl w:val="E082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E06D5"/>
    <w:multiLevelType w:val="hybridMultilevel"/>
    <w:tmpl w:val="9F5623FE"/>
    <w:lvl w:ilvl="0" w:tplc="0CC67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E3C25"/>
    <w:multiLevelType w:val="hybridMultilevel"/>
    <w:tmpl w:val="7D8E390E"/>
    <w:lvl w:ilvl="0" w:tplc="CBD68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2113C"/>
    <w:multiLevelType w:val="hybridMultilevel"/>
    <w:tmpl w:val="069CE792"/>
    <w:lvl w:ilvl="0" w:tplc="E5F81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D209B"/>
    <w:multiLevelType w:val="hybridMultilevel"/>
    <w:tmpl w:val="0F3A9090"/>
    <w:lvl w:ilvl="0" w:tplc="E0023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3172A"/>
    <w:multiLevelType w:val="hybridMultilevel"/>
    <w:tmpl w:val="6E7CFE1C"/>
    <w:lvl w:ilvl="0" w:tplc="96187E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B67F1E"/>
    <w:multiLevelType w:val="hybridMultilevel"/>
    <w:tmpl w:val="1308861C"/>
    <w:lvl w:ilvl="0" w:tplc="A386EC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210F3"/>
    <w:multiLevelType w:val="hybridMultilevel"/>
    <w:tmpl w:val="BDD2A17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>
    <w:nsid w:val="57CE39C0"/>
    <w:multiLevelType w:val="hybridMultilevel"/>
    <w:tmpl w:val="814813BA"/>
    <w:lvl w:ilvl="0" w:tplc="2408D078">
      <w:start w:val="1"/>
      <w:numFmt w:val="decimal"/>
      <w:pStyle w:val="Heading2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C507D"/>
    <w:multiLevelType w:val="hybridMultilevel"/>
    <w:tmpl w:val="6994B8E0"/>
    <w:lvl w:ilvl="0" w:tplc="C97A08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60800"/>
    <w:multiLevelType w:val="hybridMultilevel"/>
    <w:tmpl w:val="6E4A8232"/>
    <w:lvl w:ilvl="0" w:tplc="319A41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712929"/>
    <w:multiLevelType w:val="hybridMultilevel"/>
    <w:tmpl w:val="1990FBF2"/>
    <w:lvl w:ilvl="0" w:tplc="6958E7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AA7B21"/>
    <w:multiLevelType w:val="hybridMultilevel"/>
    <w:tmpl w:val="4184E1B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60FA22DB"/>
    <w:multiLevelType w:val="hybridMultilevel"/>
    <w:tmpl w:val="613211C4"/>
    <w:lvl w:ilvl="0" w:tplc="91B8E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53C93"/>
    <w:multiLevelType w:val="hybridMultilevel"/>
    <w:tmpl w:val="E1CE60D0"/>
    <w:lvl w:ilvl="0" w:tplc="14E60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C15AE"/>
    <w:multiLevelType w:val="hybridMultilevel"/>
    <w:tmpl w:val="EE9A4418"/>
    <w:lvl w:ilvl="0" w:tplc="639A8BD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46F3502"/>
    <w:multiLevelType w:val="hybridMultilevel"/>
    <w:tmpl w:val="63226864"/>
    <w:lvl w:ilvl="0" w:tplc="8410F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A7B49"/>
    <w:multiLevelType w:val="hybridMultilevel"/>
    <w:tmpl w:val="04EEA036"/>
    <w:lvl w:ilvl="0" w:tplc="412A5D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847C58"/>
    <w:multiLevelType w:val="hybridMultilevel"/>
    <w:tmpl w:val="2AC07F6A"/>
    <w:lvl w:ilvl="0" w:tplc="8E8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B14CB"/>
    <w:multiLevelType w:val="hybridMultilevel"/>
    <w:tmpl w:val="72E2D086"/>
    <w:lvl w:ilvl="0" w:tplc="2DAEC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C6141"/>
    <w:multiLevelType w:val="hybridMultilevel"/>
    <w:tmpl w:val="A7E81F0A"/>
    <w:lvl w:ilvl="0" w:tplc="00A03A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C4A38"/>
    <w:multiLevelType w:val="hybridMultilevel"/>
    <w:tmpl w:val="1A0482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258F1"/>
    <w:multiLevelType w:val="hybridMultilevel"/>
    <w:tmpl w:val="BDA6113A"/>
    <w:lvl w:ilvl="0" w:tplc="8BD2907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F4B9E"/>
    <w:multiLevelType w:val="hybridMultilevel"/>
    <w:tmpl w:val="BC0ED94C"/>
    <w:lvl w:ilvl="0" w:tplc="0FA45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03A3C"/>
    <w:multiLevelType w:val="hybridMultilevel"/>
    <w:tmpl w:val="EBF0E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"/>
  </w:num>
  <w:num w:numId="5">
    <w:abstractNumId w:val="26"/>
  </w:num>
  <w:num w:numId="6">
    <w:abstractNumId w:val="7"/>
  </w:num>
  <w:num w:numId="7">
    <w:abstractNumId w:val="32"/>
  </w:num>
  <w:num w:numId="8">
    <w:abstractNumId w:val="36"/>
  </w:num>
  <w:num w:numId="9">
    <w:abstractNumId w:val="9"/>
  </w:num>
  <w:num w:numId="10">
    <w:abstractNumId w:val="14"/>
  </w:num>
  <w:num w:numId="11">
    <w:abstractNumId w:val="35"/>
  </w:num>
  <w:num w:numId="12">
    <w:abstractNumId w:val="12"/>
  </w:num>
  <w:num w:numId="13">
    <w:abstractNumId w:val="37"/>
  </w:num>
  <w:num w:numId="14">
    <w:abstractNumId w:val="30"/>
  </w:num>
  <w:num w:numId="15">
    <w:abstractNumId w:val="17"/>
  </w:num>
  <w:num w:numId="16">
    <w:abstractNumId w:val="16"/>
  </w:num>
  <w:num w:numId="17">
    <w:abstractNumId w:val="28"/>
  </w:num>
  <w:num w:numId="18">
    <w:abstractNumId w:val="2"/>
  </w:num>
  <w:num w:numId="19">
    <w:abstractNumId w:val="11"/>
  </w:num>
  <w:num w:numId="20">
    <w:abstractNumId w:val="10"/>
  </w:num>
  <w:num w:numId="21">
    <w:abstractNumId w:val="23"/>
  </w:num>
  <w:num w:numId="22">
    <w:abstractNumId w:val="29"/>
  </w:num>
  <w:num w:numId="23">
    <w:abstractNumId w:val="25"/>
  </w:num>
  <w:num w:numId="24">
    <w:abstractNumId w:val="4"/>
  </w:num>
  <w:num w:numId="25">
    <w:abstractNumId w:val="31"/>
  </w:num>
  <w:num w:numId="26">
    <w:abstractNumId w:val="20"/>
  </w:num>
  <w:num w:numId="27">
    <w:abstractNumId w:val="0"/>
  </w:num>
  <w:num w:numId="28">
    <w:abstractNumId w:val="21"/>
  </w:num>
  <w:num w:numId="29">
    <w:abstractNumId w:val="15"/>
  </w:num>
  <w:num w:numId="30">
    <w:abstractNumId w:val="13"/>
  </w:num>
  <w:num w:numId="31">
    <w:abstractNumId w:val="34"/>
  </w:num>
  <w:num w:numId="32">
    <w:abstractNumId w:val="27"/>
  </w:num>
  <w:num w:numId="33">
    <w:abstractNumId w:val="5"/>
  </w:num>
  <w:num w:numId="34">
    <w:abstractNumId w:val="22"/>
  </w:num>
  <w:num w:numId="35">
    <w:abstractNumId w:val="8"/>
  </w:num>
  <w:num w:numId="36">
    <w:abstractNumId w:val="24"/>
  </w:num>
  <w:num w:numId="37">
    <w:abstractNumId w:val="3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9458">
      <o:colormenu v:ext="edit" fillcolor="none [3052]" strokecolor="none [3052]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526CC8"/>
    <w:rsid w:val="00042A8C"/>
    <w:rsid w:val="000803E5"/>
    <w:rsid w:val="00081690"/>
    <w:rsid w:val="0008722E"/>
    <w:rsid w:val="000A0DFF"/>
    <w:rsid w:val="000B05EE"/>
    <w:rsid w:val="000C075C"/>
    <w:rsid w:val="000C4361"/>
    <w:rsid w:val="000E1A59"/>
    <w:rsid w:val="0010032B"/>
    <w:rsid w:val="001072DB"/>
    <w:rsid w:val="00121A22"/>
    <w:rsid w:val="00127032"/>
    <w:rsid w:val="00131C58"/>
    <w:rsid w:val="001629C4"/>
    <w:rsid w:val="0017421B"/>
    <w:rsid w:val="001756A3"/>
    <w:rsid w:val="00182A42"/>
    <w:rsid w:val="001A7A60"/>
    <w:rsid w:val="001A7C6D"/>
    <w:rsid w:val="001F66D8"/>
    <w:rsid w:val="00236705"/>
    <w:rsid w:val="002512C1"/>
    <w:rsid w:val="00257F1E"/>
    <w:rsid w:val="00265618"/>
    <w:rsid w:val="00281651"/>
    <w:rsid w:val="002A64B6"/>
    <w:rsid w:val="002A6571"/>
    <w:rsid w:val="002F590D"/>
    <w:rsid w:val="00306692"/>
    <w:rsid w:val="003114D3"/>
    <w:rsid w:val="00315284"/>
    <w:rsid w:val="00323922"/>
    <w:rsid w:val="00326AB2"/>
    <w:rsid w:val="003348F2"/>
    <w:rsid w:val="00345AD9"/>
    <w:rsid w:val="003468B4"/>
    <w:rsid w:val="003738B6"/>
    <w:rsid w:val="00382AE6"/>
    <w:rsid w:val="003911AC"/>
    <w:rsid w:val="003A0A41"/>
    <w:rsid w:val="00413C13"/>
    <w:rsid w:val="004400B9"/>
    <w:rsid w:val="00460602"/>
    <w:rsid w:val="004616CF"/>
    <w:rsid w:val="004A159D"/>
    <w:rsid w:val="004D6006"/>
    <w:rsid w:val="004F5DF3"/>
    <w:rsid w:val="005076B1"/>
    <w:rsid w:val="00513878"/>
    <w:rsid w:val="00526CC8"/>
    <w:rsid w:val="005379D8"/>
    <w:rsid w:val="0054184C"/>
    <w:rsid w:val="00547AFB"/>
    <w:rsid w:val="00562F98"/>
    <w:rsid w:val="005B54AB"/>
    <w:rsid w:val="005C5CDB"/>
    <w:rsid w:val="005C7F9D"/>
    <w:rsid w:val="005D102B"/>
    <w:rsid w:val="0061557A"/>
    <w:rsid w:val="006438E7"/>
    <w:rsid w:val="00662136"/>
    <w:rsid w:val="00673884"/>
    <w:rsid w:val="006810FB"/>
    <w:rsid w:val="006C251C"/>
    <w:rsid w:val="006D6CC2"/>
    <w:rsid w:val="00702410"/>
    <w:rsid w:val="007060D4"/>
    <w:rsid w:val="00722740"/>
    <w:rsid w:val="00741235"/>
    <w:rsid w:val="00746957"/>
    <w:rsid w:val="00746A65"/>
    <w:rsid w:val="0077078E"/>
    <w:rsid w:val="007A7C0A"/>
    <w:rsid w:val="007B161D"/>
    <w:rsid w:val="007B6832"/>
    <w:rsid w:val="007E0B5A"/>
    <w:rsid w:val="00834424"/>
    <w:rsid w:val="008615C4"/>
    <w:rsid w:val="008675D7"/>
    <w:rsid w:val="008770A8"/>
    <w:rsid w:val="00891F25"/>
    <w:rsid w:val="00895D52"/>
    <w:rsid w:val="008A2315"/>
    <w:rsid w:val="008F3A9D"/>
    <w:rsid w:val="008F5226"/>
    <w:rsid w:val="00910EFF"/>
    <w:rsid w:val="00924C7B"/>
    <w:rsid w:val="009701E5"/>
    <w:rsid w:val="00993388"/>
    <w:rsid w:val="009951E2"/>
    <w:rsid w:val="009B7134"/>
    <w:rsid w:val="009C07E9"/>
    <w:rsid w:val="009C39D0"/>
    <w:rsid w:val="009E7B50"/>
    <w:rsid w:val="00A3195D"/>
    <w:rsid w:val="00A4020F"/>
    <w:rsid w:val="00A44FDF"/>
    <w:rsid w:val="00A50E7A"/>
    <w:rsid w:val="00A710B4"/>
    <w:rsid w:val="00A7536A"/>
    <w:rsid w:val="00A90962"/>
    <w:rsid w:val="00AF1837"/>
    <w:rsid w:val="00B05ACB"/>
    <w:rsid w:val="00B249AF"/>
    <w:rsid w:val="00B4510D"/>
    <w:rsid w:val="00B50129"/>
    <w:rsid w:val="00B92BF5"/>
    <w:rsid w:val="00B96271"/>
    <w:rsid w:val="00BA5D3B"/>
    <w:rsid w:val="00BA7F15"/>
    <w:rsid w:val="00BD6023"/>
    <w:rsid w:val="00BE1E45"/>
    <w:rsid w:val="00C424E1"/>
    <w:rsid w:val="00C442A6"/>
    <w:rsid w:val="00C50E14"/>
    <w:rsid w:val="00C53D37"/>
    <w:rsid w:val="00C57B19"/>
    <w:rsid w:val="00C70B38"/>
    <w:rsid w:val="00C7438E"/>
    <w:rsid w:val="00C7519C"/>
    <w:rsid w:val="00C827DA"/>
    <w:rsid w:val="00C858F2"/>
    <w:rsid w:val="00CA66C0"/>
    <w:rsid w:val="00CE7066"/>
    <w:rsid w:val="00D35CE5"/>
    <w:rsid w:val="00D42717"/>
    <w:rsid w:val="00D64ED4"/>
    <w:rsid w:val="00D65945"/>
    <w:rsid w:val="00D70D43"/>
    <w:rsid w:val="00D7531C"/>
    <w:rsid w:val="00D77584"/>
    <w:rsid w:val="00D82A69"/>
    <w:rsid w:val="00DA2C71"/>
    <w:rsid w:val="00DF31D9"/>
    <w:rsid w:val="00E1053B"/>
    <w:rsid w:val="00E30307"/>
    <w:rsid w:val="00E96036"/>
    <w:rsid w:val="00ED629A"/>
    <w:rsid w:val="00F4378F"/>
    <w:rsid w:val="00F44127"/>
    <w:rsid w:val="00F44517"/>
    <w:rsid w:val="00FA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3052]" strokecolor="none [305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C8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5C5CDB"/>
    <w:pPr>
      <w:spacing w:after="0" w:line="240" w:lineRule="auto"/>
      <w:jc w:val="both"/>
      <w:outlineLvl w:val="0"/>
    </w:pPr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B2"/>
    <w:pPr>
      <w:keepNext/>
      <w:keepLines/>
      <w:numPr>
        <w:numId w:val="28"/>
      </w:numPr>
      <w:spacing w:after="0" w:line="240" w:lineRule="auto"/>
      <w:jc w:val="both"/>
      <w:outlineLvl w:val="1"/>
    </w:pPr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DB"/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2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51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semiHidden/>
    <w:rsid w:val="00867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8675D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8675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5D7"/>
    <w:pPr>
      <w:bidi w:val="0"/>
      <w:spacing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5D7"/>
    <w:rPr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D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0D4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HeaderChar">
    <w:name w:val="Header Char"/>
    <w:basedOn w:val="DefaultParagraphFont"/>
    <w:link w:val="Header"/>
    <w:semiHidden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character" w:styleId="Hyperlink">
    <w:name w:val="Hyperlink"/>
    <w:basedOn w:val="DefaultParagraphFont"/>
    <w:uiPriority w:val="99"/>
    <w:rsid w:val="0074695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46957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46957"/>
    <w:rPr>
      <w:rFonts w:ascii="Calibri" w:eastAsia="Times New Roman" w:hAnsi="Calibri" w:cs="Arial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26AB2"/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table" w:styleId="LightShading-Accent2">
    <w:name w:val="Light Shading Accent 2"/>
    <w:basedOn w:val="TableNormal"/>
    <w:uiPriority w:val="60"/>
    <w:rsid w:val="00CE70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CE70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F441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E5"/>
    <w:pPr>
      <w:keepNext/>
      <w:keepLines/>
      <w:bidi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803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03E5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u.ac.ir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A72A-5954-4DA7-A4B2-87D093DC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4208</Words>
  <Characters>23991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28143</CharactersWithSpaces>
  <SharedDoc>false</SharedDoc>
  <HLinks>
    <vt:vector size="66" baseType="variant"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_Toc408705221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_Toc408705219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_Toc408705217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_Toc408705215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_Toc408705214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_Toc408705213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_Toc408705211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_Toc408705209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_Toc408705207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_Toc408705206</vt:lpwstr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http://www.cfu.ac.ir/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Dell</cp:lastModifiedBy>
  <cp:revision>4</cp:revision>
  <cp:lastPrinted>2015-01-27T21:38:00Z</cp:lastPrinted>
  <dcterms:created xsi:type="dcterms:W3CDTF">2015-01-27T21:36:00Z</dcterms:created>
  <dcterms:modified xsi:type="dcterms:W3CDTF">2015-01-27T21:40:00Z</dcterms:modified>
</cp:coreProperties>
</file>